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B6D3" w14:textId="50030BF6" w:rsidR="000137BB" w:rsidRPr="000137BB" w:rsidRDefault="000137BB">
      <w:pPr>
        <w:rPr>
          <w:b/>
          <w:bCs/>
          <w:u w:val="single"/>
        </w:rPr>
      </w:pPr>
      <w:r w:rsidRPr="000137BB">
        <w:rPr>
          <w:b/>
          <w:bCs/>
          <w:u w:val="single"/>
        </w:rPr>
        <w:t>Suggested health education topics</w:t>
      </w:r>
    </w:p>
    <w:p w14:paraId="541ADFCA" w14:textId="660540BD" w:rsidR="001353CC" w:rsidRDefault="001353CC">
      <w:r>
        <w:t xml:space="preserve">-family interventions to improve treatments in </w:t>
      </w:r>
      <w:r w:rsidR="000137BB">
        <w:t>asthmatic</w:t>
      </w:r>
      <w:r>
        <w:t xml:space="preserve"> pediatric</w:t>
      </w:r>
    </w:p>
    <w:p w14:paraId="1B38663B" w14:textId="3E8950C2" w:rsidR="001353CC" w:rsidRDefault="001353CC">
      <w:r>
        <w:t xml:space="preserve">--family stress </w:t>
      </w:r>
      <w:r w:rsidR="000137BB">
        <w:t>management</w:t>
      </w:r>
      <w:r>
        <w:t xml:space="preserve"> for children with mental health </w:t>
      </w:r>
      <w:r w:rsidR="000137BB">
        <w:t>disorders</w:t>
      </w:r>
    </w:p>
    <w:p w14:paraId="2D1AFD5E" w14:textId="6220E088" w:rsidR="00535CD3" w:rsidRDefault="00535CD3">
      <w:r>
        <w:t>-</w:t>
      </w:r>
      <w:r w:rsidR="000137BB">
        <w:t>strategies</w:t>
      </w:r>
      <w:r>
        <w:t xml:space="preserve"> to increase breastfeeding in infant</w:t>
      </w:r>
    </w:p>
    <w:p w14:paraId="3D891750" w14:textId="73D8ED19" w:rsidR="00535CD3" w:rsidRDefault="00535CD3">
      <w:r>
        <w:t>-</w:t>
      </w:r>
      <w:r w:rsidR="000137BB">
        <w:t xml:space="preserve">lifestyle modification for diabetic </w:t>
      </w:r>
    </w:p>
    <w:p w14:paraId="5B67DF20" w14:textId="74FB4426" w:rsidR="000137BB" w:rsidRDefault="000137BB">
      <w:r>
        <w:t>-</w:t>
      </w:r>
      <w:proofErr w:type="gramStart"/>
      <w:r>
        <w:t>immunization(</w:t>
      </w:r>
      <w:proofErr w:type="gramEnd"/>
      <w:r>
        <w:t xml:space="preserve">importance of vaccine across </w:t>
      </w:r>
      <w:proofErr w:type="gramStart"/>
      <w:r>
        <w:t>lifespan )</w:t>
      </w:r>
      <w:proofErr w:type="gramEnd"/>
    </w:p>
    <w:p w14:paraId="3D910E0C" w14:textId="58B00E81" w:rsidR="00535CD3" w:rsidRDefault="000137BB">
      <w:r>
        <w:t>-safety measures:</w:t>
      </w:r>
      <w:r w:rsidR="00F11AB3">
        <w:t xml:space="preserve"> </w:t>
      </w:r>
      <w:r>
        <w:t xml:space="preserve">seat </w:t>
      </w:r>
      <w:proofErr w:type="gramStart"/>
      <w:r>
        <w:t>pelt</w:t>
      </w:r>
      <w:r w:rsidR="00F11AB3">
        <w:t xml:space="preserve"> </w:t>
      </w:r>
      <w:r>
        <w:t>,</w:t>
      </w:r>
      <w:r w:rsidR="00F11AB3">
        <w:t>helmet</w:t>
      </w:r>
      <w:proofErr w:type="gramEnd"/>
      <w:r w:rsidR="00F11AB3">
        <w:t xml:space="preserve"> </w:t>
      </w:r>
      <w:proofErr w:type="gramStart"/>
      <w:r w:rsidR="00F11AB3">
        <w:t>use ,</w:t>
      </w:r>
      <w:proofErr w:type="gramEnd"/>
      <w:r w:rsidR="00F11AB3">
        <w:t xml:space="preserve"> ….</w:t>
      </w:r>
    </w:p>
    <w:p w14:paraId="172D8B35" w14:textId="021251B0" w:rsidR="00F11AB3" w:rsidRDefault="00F11AB3">
      <w:r>
        <w:t xml:space="preserve">-oral and dental hygiene </w:t>
      </w:r>
    </w:p>
    <w:p w14:paraId="1E50AE16" w14:textId="77777777" w:rsidR="00F11AB3" w:rsidRDefault="00F11AB3"/>
    <w:p w14:paraId="6B3CE797" w14:textId="4026B118" w:rsidR="001353CC" w:rsidRDefault="001353CC"/>
    <w:p w14:paraId="5FB3BB82" w14:textId="77777777" w:rsidR="001353CC" w:rsidRDefault="001353CC"/>
    <w:p w14:paraId="1D0EEC8C" w14:textId="0B2A7E34" w:rsidR="001353CC" w:rsidRPr="000137BB" w:rsidRDefault="000137BB">
      <w:pPr>
        <w:rPr>
          <w:b/>
          <w:bCs/>
          <w:u w:val="single"/>
        </w:rPr>
      </w:pPr>
      <w:r w:rsidRPr="000137BB">
        <w:rPr>
          <w:b/>
          <w:bCs/>
          <w:u w:val="single"/>
        </w:rPr>
        <w:t xml:space="preserve">Suggested seminar topics </w:t>
      </w:r>
    </w:p>
    <w:p w14:paraId="6278B03E" w14:textId="3D8DF7DD" w:rsidR="001353CC" w:rsidRDefault="001353CC">
      <w:r>
        <w:t>-developing protocols for infection control in NICU</w:t>
      </w:r>
    </w:p>
    <w:p w14:paraId="3716AA73" w14:textId="08BE2FCA" w:rsidR="001353CC" w:rsidRDefault="001353CC">
      <w:r>
        <w:t>-</w:t>
      </w:r>
      <w:r w:rsidR="000137BB">
        <w:t>Protocol for</w:t>
      </w:r>
      <w:r>
        <w:t xml:space="preserve"> managing pediatric sepsis in critical care setting</w:t>
      </w:r>
    </w:p>
    <w:p w14:paraId="2028FFE8" w14:textId="3723A59A" w:rsidR="001353CC" w:rsidRDefault="001353CC">
      <w:r>
        <w:t>-evaluating health outcomes in children receiving high frequency ventilation</w:t>
      </w:r>
    </w:p>
    <w:p w14:paraId="5C9280E0" w14:textId="51DE744A" w:rsidR="001353CC" w:rsidRDefault="001353CC">
      <w:r>
        <w:t xml:space="preserve">-optimizing nutrition for </w:t>
      </w:r>
      <w:r w:rsidR="000137BB">
        <w:t>pediatric</w:t>
      </w:r>
      <w:r>
        <w:t xml:space="preserve"> patients </w:t>
      </w:r>
    </w:p>
    <w:p w14:paraId="0682BCA5" w14:textId="3B62ED6B" w:rsidR="001353CC" w:rsidRDefault="001353CC">
      <w:r>
        <w:t>-protocol for preven</w:t>
      </w:r>
      <w:r w:rsidR="00535CD3">
        <w:t>ting pressure ulcer in pediatric intensive care</w:t>
      </w:r>
    </w:p>
    <w:p w14:paraId="3BEB3A60" w14:textId="53D98864" w:rsidR="00535CD3" w:rsidRDefault="00535CD3">
      <w:r>
        <w:t>-</w:t>
      </w:r>
      <w:r w:rsidR="000137BB">
        <w:t>psychosocial</w:t>
      </w:r>
      <w:r>
        <w:t xml:space="preserve"> challenges faced parents of critical care </w:t>
      </w:r>
      <w:proofErr w:type="gramStart"/>
      <w:r>
        <w:t>units</w:t>
      </w:r>
      <w:proofErr w:type="gramEnd"/>
      <w:r>
        <w:t xml:space="preserve"> child </w:t>
      </w:r>
    </w:p>
    <w:p w14:paraId="5E46D039" w14:textId="33C97DA7" w:rsidR="00535CD3" w:rsidRDefault="00535CD3">
      <w:r>
        <w:t>- role of nurse practitioner in prescribing pain medication for child</w:t>
      </w:r>
    </w:p>
    <w:p w14:paraId="415D3767" w14:textId="1CAE1A1A" w:rsidR="00535CD3" w:rsidRDefault="00535CD3">
      <w:r>
        <w:t>-isolation and identification of bacteria associated with wound sepsis</w:t>
      </w:r>
    </w:p>
    <w:p w14:paraId="0F02DC7E" w14:textId="3CF41739" w:rsidR="000137BB" w:rsidRDefault="000137BB" w:rsidP="000137BB">
      <w:r>
        <w:t xml:space="preserve">Pediatric pain </w:t>
      </w:r>
      <w:r>
        <w:t>management</w:t>
      </w:r>
      <w:r>
        <w:t xml:space="preserve"> (nursing approach and challenges)</w:t>
      </w:r>
    </w:p>
    <w:p w14:paraId="647B5B74" w14:textId="77777777" w:rsidR="000137BB" w:rsidRDefault="000137BB" w:rsidP="000137BB">
      <w:r>
        <w:t xml:space="preserve">-ethical consideration in </w:t>
      </w:r>
      <w:proofErr w:type="spellStart"/>
      <w:r>
        <w:t>pediaric</w:t>
      </w:r>
      <w:proofErr w:type="spellEnd"/>
      <w:r>
        <w:t xml:space="preserve"> nurse</w:t>
      </w:r>
    </w:p>
    <w:p w14:paraId="436D0DF7" w14:textId="77777777" w:rsidR="000137BB" w:rsidRDefault="000137BB"/>
    <w:p w14:paraId="5D5512C1" w14:textId="77777777" w:rsidR="00535CD3" w:rsidRDefault="00535CD3"/>
    <w:sectPr w:rsidR="00535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CC"/>
    <w:rsid w:val="000137BB"/>
    <w:rsid w:val="001353CC"/>
    <w:rsid w:val="00535CD3"/>
    <w:rsid w:val="0055378D"/>
    <w:rsid w:val="00696129"/>
    <w:rsid w:val="00B46441"/>
    <w:rsid w:val="00BB7CF7"/>
    <w:rsid w:val="00F1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14FDAD"/>
  <w15:chartTrackingRefBased/>
  <w15:docId w15:val="{B41CCE72-D603-4E79-A3D2-5D7C5A4A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3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Safaa Hammad</dc:creator>
  <cp:keywords/>
  <dc:description/>
  <cp:lastModifiedBy>Safaa Hammad</cp:lastModifiedBy>
  <cp:revision>1</cp:revision>
  <dcterms:created xsi:type="dcterms:W3CDTF">2026-03-08T16:29:00Z</dcterms:created>
  <dcterms:modified xsi:type="dcterms:W3CDTF">2026-03-08T17:01:00Z</dcterms:modified>
</cp:coreProperties>
</file>