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57FC3" w14:textId="77777777" w:rsidR="00AC361C" w:rsidRDefault="00AC361C" w:rsidP="00AC361C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FE6647">
        <w:rPr>
          <w:rFonts w:asciiTheme="majorBidi" w:hAnsiTheme="majorBidi" w:cstheme="majorBidi"/>
          <w:b/>
          <w:bCs/>
          <w:sz w:val="32"/>
          <w:szCs w:val="32"/>
        </w:rPr>
        <w:t>Comprehensive Bedside Clinical Exam</w:t>
      </w:r>
    </w:p>
    <w:p w14:paraId="1889D750" w14:textId="77777777" w:rsidR="00AC361C" w:rsidRPr="00FE6647" w:rsidRDefault="00AC361C" w:rsidP="00AC361C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15B34378" w14:textId="2DD26364" w:rsidR="00AC361C" w:rsidRPr="00FE6647" w:rsidRDefault="00AC361C" w:rsidP="00AC361C">
      <w:pPr>
        <w:rPr>
          <w:rFonts w:asciiTheme="majorBidi" w:hAnsiTheme="majorBidi" w:cstheme="majorBidi"/>
        </w:rPr>
      </w:pPr>
      <w:r w:rsidRPr="00FE6647">
        <w:rPr>
          <w:rFonts w:asciiTheme="majorBidi" w:hAnsiTheme="majorBidi" w:cstheme="majorBidi"/>
          <w:b/>
          <w:bCs/>
        </w:rPr>
        <w:t>Student Name:</w:t>
      </w:r>
      <w:r w:rsidRPr="00FE6647">
        <w:rPr>
          <w:rFonts w:asciiTheme="majorBidi" w:hAnsiTheme="majorBidi" w:cstheme="majorBidi"/>
        </w:rPr>
        <w:t xml:space="preserve"> _______________________ </w:t>
      </w:r>
      <w:r w:rsidRPr="00FE6647">
        <w:rPr>
          <w:rFonts w:asciiTheme="majorBidi" w:hAnsiTheme="majorBidi" w:cstheme="majorBidi"/>
          <w:b/>
          <w:bCs/>
        </w:rPr>
        <w:t>Student ID:</w:t>
      </w:r>
      <w:r w:rsidRPr="00FE6647">
        <w:rPr>
          <w:rFonts w:asciiTheme="majorBidi" w:hAnsiTheme="majorBidi" w:cstheme="majorBidi"/>
        </w:rPr>
        <w:t xml:space="preserve"> ______________________</w:t>
      </w:r>
      <w:r>
        <w:rPr>
          <w:rFonts w:asciiTheme="majorBidi" w:hAnsiTheme="majorBidi" w:cstheme="majorBidi"/>
          <w:rtl/>
        </w:rPr>
        <w:br/>
      </w:r>
    </w:p>
    <w:p w14:paraId="19300E2A" w14:textId="0387E64A" w:rsidR="00AC361C" w:rsidRDefault="00AC361C" w:rsidP="00AC361C">
      <w:pPr>
        <w:rPr>
          <w:rFonts w:asciiTheme="majorBidi" w:hAnsiTheme="majorBidi" w:cstheme="majorBidi"/>
          <w:rtl/>
        </w:rPr>
      </w:pPr>
      <w:r w:rsidRPr="00FE6647">
        <w:rPr>
          <w:rFonts w:asciiTheme="majorBidi" w:hAnsiTheme="majorBidi" w:cstheme="majorBidi"/>
          <w:b/>
          <w:bCs/>
        </w:rPr>
        <w:t>Date:</w:t>
      </w:r>
      <w:r w:rsidRPr="00FE6647">
        <w:rPr>
          <w:rFonts w:asciiTheme="majorBidi" w:hAnsiTheme="majorBidi" w:cstheme="majorBidi"/>
        </w:rPr>
        <w:t xml:space="preserve"> _______________________________ </w:t>
      </w:r>
      <w:r>
        <w:rPr>
          <w:rFonts w:asciiTheme="majorBidi" w:hAnsiTheme="majorBidi" w:cstheme="majorBidi"/>
          <w:b/>
          <w:bCs/>
        </w:rPr>
        <w:t>Instructor</w:t>
      </w:r>
      <w:r w:rsidRPr="00FE6647">
        <w:rPr>
          <w:rFonts w:asciiTheme="majorBidi" w:hAnsiTheme="majorBidi" w:cstheme="majorBidi"/>
          <w:b/>
          <w:bCs/>
        </w:rPr>
        <w:t>:</w:t>
      </w:r>
      <w:r w:rsidRPr="00FE6647">
        <w:rPr>
          <w:rFonts w:asciiTheme="majorBidi" w:hAnsiTheme="majorBidi" w:cstheme="majorBidi"/>
        </w:rPr>
        <w:t xml:space="preserve"> _______________________</w:t>
      </w:r>
    </w:p>
    <w:p w14:paraId="6A382A29" w14:textId="77777777" w:rsidR="00AC361C" w:rsidRPr="00FE6647" w:rsidRDefault="00AC361C" w:rsidP="00AC361C">
      <w:pPr>
        <w:rPr>
          <w:rFonts w:asciiTheme="majorBidi" w:hAnsiTheme="majorBidi" w:cstheme="majorBidi"/>
        </w:rPr>
      </w:pPr>
    </w:p>
    <w:p w14:paraId="639C243E" w14:textId="77777777" w:rsidR="00AC361C" w:rsidRPr="00AC361C" w:rsidRDefault="00AC361C" w:rsidP="00AC361C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C361C">
        <w:rPr>
          <w:rFonts w:asciiTheme="majorBidi" w:hAnsiTheme="majorBidi" w:cstheme="majorBidi"/>
          <w:b/>
          <w:bCs/>
          <w:sz w:val="28"/>
          <w:szCs w:val="28"/>
        </w:rPr>
        <w:t>Total Score: _____ / 20 Marks</w:t>
      </w:r>
    </w:p>
    <w:p w14:paraId="78F79A46" w14:textId="77777777" w:rsidR="00AC361C" w:rsidRPr="00FE6647" w:rsidRDefault="00AC361C" w:rsidP="00AC361C">
      <w:pPr>
        <w:rPr>
          <w:rFonts w:asciiTheme="majorBidi" w:hAnsiTheme="majorBidi" w:cstheme="majorBidi"/>
        </w:rPr>
      </w:pPr>
    </w:p>
    <w:tbl>
      <w:tblPr>
        <w:tblStyle w:val="TableGrid"/>
        <w:tblW w:w="10350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1890"/>
        <w:gridCol w:w="1800"/>
        <w:gridCol w:w="2070"/>
        <w:gridCol w:w="1710"/>
        <w:gridCol w:w="2070"/>
        <w:gridCol w:w="810"/>
      </w:tblGrid>
      <w:tr w:rsidR="00AC361C" w:rsidRPr="00FE6647" w14:paraId="5BD0B7E9" w14:textId="77777777" w:rsidTr="00AC361C">
        <w:trPr>
          <w:trHeight w:val="431"/>
        </w:trPr>
        <w:tc>
          <w:tcPr>
            <w:tcW w:w="1890" w:type="dxa"/>
            <w:shd w:val="clear" w:color="auto" w:fill="E7E0BB"/>
            <w:hideMark/>
          </w:tcPr>
          <w:p w14:paraId="78274732" w14:textId="77777777" w:rsidR="00AC361C" w:rsidRPr="00FE6647" w:rsidRDefault="00AC361C" w:rsidP="002C6061">
            <w:pPr>
              <w:spacing w:after="160" w:line="278" w:lineRule="auto"/>
              <w:jc w:val="center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  <w:b/>
                <w:bCs/>
              </w:rPr>
              <w:t>Step &amp; CLO Mapping</w:t>
            </w:r>
          </w:p>
        </w:tc>
        <w:tc>
          <w:tcPr>
            <w:tcW w:w="1800" w:type="dxa"/>
            <w:shd w:val="clear" w:color="auto" w:fill="E7E0BB"/>
            <w:hideMark/>
          </w:tcPr>
          <w:p w14:paraId="15E33FDA" w14:textId="77777777" w:rsidR="00AC361C" w:rsidRPr="00FE6647" w:rsidRDefault="00AC361C" w:rsidP="002C6061">
            <w:pPr>
              <w:spacing w:after="160" w:line="278" w:lineRule="auto"/>
              <w:jc w:val="center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  <w:b/>
                <w:bCs/>
              </w:rPr>
              <w:t>Domain</w:t>
            </w:r>
          </w:p>
        </w:tc>
        <w:tc>
          <w:tcPr>
            <w:tcW w:w="2070" w:type="dxa"/>
            <w:shd w:val="clear" w:color="auto" w:fill="E7E0BB"/>
            <w:hideMark/>
          </w:tcPr>
          <w:p w14:paraId="4A155D3F" w14:textId="77777777" w:rsidR="00AC361C" w:rsidRPr="00FE6647" w:rsidRDefault="00AC361C" w:rsidP="002C606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E6647">
              <w:rPr>
                <w:rFonts w:asciiTheme="majorBidi" w:hAnsiTheme="majorBidi" w:cstheme="majorBidi"/>
                <w:b/>
                <w:bCs/>
              </w:rPr>
              <w:t>Excellent (2)</w:t>
            </w:r>
          </w:p>
        </w:tc>
        <w:tc>
          <w:tcPr>
            <w:tcW w:w="1710" w:type="dxa"/>
            <w:shd w:val="clear" w:color="auto" w:fill="E7E0BB"/>
            <w:hideMark/>
          </w:tcPr>
          <w:p w14:paraId="30A70591" w14:textId="77777777" w:rsidR="00AC361C" w:rsidRPr="00FE6647" w:rsidRDefault="00AC361C" w:rsidP="002C6061">
            <w:pPr>
              <w:spacing w:after="160" w:line="278" w:lineRule="auto"/>
              <w:jc w:val="center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  <w:b/>
                <w:bCs/>
              </w:rPr>
              <w:t>Competent (1)</w:t>
            </w:r>
          </w:p>
        </w:tc>
        <w:tc>
          <w:tcPr>
            <w:tcW w:w="2070" w:type="dxa"/>
            <w:shd w:val="clear" w:color="auto" w:fill="E7E0BB"/>
            <w:hideMark/>
          </w:tcPr>
          <w:p w14:paraId="128D50B0" w14:textId="77777777" w:rsidR="00AC361C" w:rsidRPr="00FE6647" w:rsidRDefault="00AC361C" w:rsidP="002C6061">
            <w:pPr>
              <w:spacing w:after="160" w:line="278" w:lineRule="auto"/>
              <w:jc w:val="center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  <w:b/>
                <w:bCs/>
              </w:rPr>
              <w:t>Unsatisfactory (0)</w:t>
            </w:r>
          </w:p>
        </w:tc>
        <w:tc>
          <w:tcPr>
            <w:tcW w:w="810" w:type="dxa"/>
            <w:shd w:val="clear" w:color="auto" w:fill="E7E0BB"/>
            <w:hideMark/>
          </w:tcPr>
          <w:p w14:paraId="525D2E94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  <w:b/>
                <w:bCs/>
              </w:rPr>
              <w:t>Score</w:t>
            </w:r>
          </w:p>
        </w:tc>
      </w:tr>
      <w:tr w:rsidR="00AC361C" w:rsidRPr="00FE6647" w14:paraId="2B7CF1FE" w14:textId="77777777" w:rsidTr="00AC361C">
        <w:trPr>
          <w:trHeight w:val="341"/>
        </w:trPr>
        <w:tc>
          <w:tcPr>
            <w:tcW w:w="10350" w:type="dxa"/>
            <w:gridSpan w:val="6"/>
            <w:shd w:val="clear" w:color="auto" w:fill="E7E0BB"/>
          </w:tcPr>
          <w:p w14:paraId="6F0B9C6D" w14:textId="6940A5BA" w:rsidR="00AC361C" w:rsidRPr="00FE6647" w:rsidRDefault="00AC361C" w:rsidP="00AC361C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lang w:bidi="ar-JO"/>
              </w:rPr>
              <w:t>Cognitive Ability</w:t>
            </w:r>
          </w:p>
        </w:tc>
      </w:tr>
      <w:tr w:rsidR="00AC361C" w:rsidRPr="00FE6647" w14:paraId="321470DE" w14:textId="77777777" w:rsidTr="00AC361C">
        <w:tc>
          <w:tcPr>
            <w:tcW w:w="1890" w:type="dxa"/>
            <w:hideMark/>
          </w:tcPr>
          <w:p w14:paraId="712C3ECE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</w:p>
          <w:p w14:paraId="49726AE2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  <w:b/>
                <w:bCs/>
              </w:rPr>
              <w:t>Case Presentation</w:t>
            </w:r>
            <w:r w:rsidRPr="00FE6647">
              <w:rPr>
                <w:rFonts w:asciiTheme="majorBidi" w:hAnsiTheme="majorBidi" w:cstheme="majorBidi"/>
              </w:rPr>
              <w:t xml:space="preserve"> </w:t>
            </w:r>
          </w:p>
          <w:p w14:paraId="457B384B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 xml:space="preserve">CLO 2 </w:t>
            </w:r>
          </w:p>
          <w:p w14:paraId="232B6712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800" w:type="dxa"/>
            <w:hideMark/>
          </w:tcPr>
          <w:p w14:paraId="531DDE80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>Extracts and presents subjective/objective data, diagnostics, medications, and immunizations.</w:t>
            </w:r>
          </w:p>
        </w:tc>
        <w:tc>
          <w:tcPr>
            <w:tcW w:w="2070" w:type="dxa"/>
            <w:hideMark/>
          </w:tcPr>
          <w:p w14:paraId="3BEDC0D9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>Accurately extracts and presents all required clinical data clearly.</w:t>
            </w:r>
          </w:p>
        </w:tc>
        <w:tc>
          <w:tcPr>
            <w:tcW w:w="1710" w:type="dxa"/>
            <w:hideMark/>
          </w:tcPr>
          <w:p w14:paraId="2B0C1156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>Presents most data correctly but misses minor details.</w:t>
            </w:r>
          </w:p>
        </w:tc>
        <w:tc>
          <w:tcPr>
            <w:tcW w:w="2070" w:type="dxa"/>
            <w:hideMark/>
          </w:tcPr>
          <w:p w14:paraId="0901D52E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 xml:space="preserve"> Misinterprets critical case data or fails to present a complete picture.</w:t>
            </w:r>
          </w:p>
        </w:tc>
        <w:tc>
          <w:tcPr>
            <w:tcW w:w="810" w:type="dxa"/>
            <w:hideMark/>
          </w:tcPr>
          <w:p w14:paraId="265BFD62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 xml:space="preserve">    /2</w:t>
            </w:r>
          </w:p>
        </w:tc>
      </w:tr>
      <w:tr w:rsidR="00AC361C" w:rsidRPr="00FE6647" w14:paraId="3DA08805" w14:textId="77777777" w:rsidTr="00AC361C">
        <w:tc>
          <w:tcPr>
            <w:tcW w:w="1890" w:type="dxa"/>
            <w:hideMark/>
          </w:tcPr>
          <w:p w14:paraId="553ACD70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</w:p>
          <w:p w14:paraId="4BE824E4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FE6647">
              <w:rPr>
                <w:rFonts w:asciiTheme="majorBidi" w:hAnsiTheme="majorBidi" w:cstheme="majorBidi"/>
                <w:b/>
                <w:bCs/>
              </w:rPr>
              <w:t>Diagnosis 1</w:t>
            </w:r>
          </w:p>
          <w:p w14:paraId="23DC2B8D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 xml:space="preserve"> CLO 2 </w:t>
            </w:r>
          </w:p>
        </w:tc>
        <w:tc>
          <w:tcPr>
            <w:tcW w:w="1800" w:type="dxa"/>
            <w:hideMark/>
          </w:tcPr>
          <w:p w14:paraId="507F8934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>Identifies actual problems and formulates 2 prioritized Nursing Diagnoses.</w:t>
            </w:r>
          </w:p>
        </w:tc>
        <w:tc>
          <w:tcPr>
            <w:tcW w:w="2070" w:type="dxa"/>
            <w:hideMark/>
          </w:tcPr>
          <w:p w14:paraId="47BF6695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>Formulates 2 highly accurate nursing diagnoses with correct prioritization.</w:t>
            </w:r>
          </w:p>
        </w:tc>
        <w:tc>
          <w:tcPr>
            <w:tcW w:w="1710" w:type="dxa"/>
            <w:hideMark/>
          </w:tcPr>
          <w:p w14:paraId="14CF420A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>Identifies 2 diagnoses but struggles with accurate formulation or priority.</w:t>
            </w:r>
          </w:p>
        </w:tc>
        <w:tc>
          <w:tcPr>
            <w:tcW w:w="2070" w:type="dxa"/>
            <w:hideMark/>
          </w:tcPr>
          <w:p w14:paraId="6E25404A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>Fails to identify actual problems or priorities incorrectly.</w:t>
            </w:r>
          </w:p>
        </w:tc>
        <w:tc>
          <w:tcPr>
            <w:tcW w:w="810" w:type="dxa"/>
            <w:hideMark/>
          </w:tcPr>
          <w:p w14:paraId="26203BBD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 xml:space="preserve">    /2</w:t>
            </w:r>
          </w:p>
        </w:tc>
      </w:tr>
      <w:tr w:rsidR="00AC361C" w:rsidRPr="00FE6647" w14:paraId="052296A6" w14:textId="77777777" w:rsidTr="00AC361C">
        <w:tc>
          <w:tcPr>
            <w:tcW w:w="1890" w:type="dxa"/>
          </w:tcPr>
          <w:p w14:paraId="528EF0CC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</w:p>
          <w:p w14:paraId="50B898CD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FE6647">
              <w:rPr>
                <w:rFonts w:asciiTheme="majorBidi" w:hAnsiTheme="majorBidi" w:cstheme="majorBidi"/>
                <w:b/>
                <w:bCs/>
              </w:rPr>
              <w:t>Diagnosis 2</w:t>
            </w:r>
          </w:p>
          <w:p w14:paraId="54CAD061" w14:textId="77777777" w:rsidR="00AC361C" w:rsidRPr="00FE6647" w:rsidRDefault="00AC361C" w:rsidP="002C6061">
            <w:pPr>
              <w:rPr>
                <w:rFonts w:asciiTheme="majorBidi" w:hAnsiTheme="majorBidi" w:cstheme="majorBidi"/>
                <w:b/>
                <w:bCs/>
              </w:rPr>
            </w:pPr>
            <w:r w:rsidRPr="00FE6647">
              <w:rPr>
                <w:rFonts w:asciiTheme="majorBidi" w:hAnsiTheme="majorBidi" w:cstheme="majorBidi"/>
              </w:rPr>
              <w:t xml:space="preserve"> CLO 2 </w:t>
            </w:r>
          </w:p>
        </w:tc>
        <w:tc>
          <w:tcPr>
            <w:tcW w:w="1800" w:type="dxa"/>
          </w:tcPr>
          <w:p w14:paraId="03A90643" w14:textId="77777777" w:rsidR="00AC361C" w:rsidRPr="00FE6647" w:rsidRDefault="00AC361C" w:rsidP="002C6061">
            <w:pPr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>Identifies actual problems and formulates 2 prioritized Nursing Diagnoses.</w:t>
            </w:r>
          </w:p>
        </w:tc>
        <w:tc>
          <w:tcPr>
            <w:tcW w:w="2070" w:type="dxa"/>
          </w:tcPr>
          <w:p w14:paraId="0661F6D5" w14:textId="77777777" w:rsidR="00AC361C" w:rsidRPr="00FE6647" w:rsidRDefault="00AC361C" w:rsidP="002C6061">
            <w:pPr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>Formulates 2 highly accurate nursing diagnoses with correct prioritization.</w:t>
            </w:r>
          </w:p>
        </w:tc>
        <w:tc>
          <w:tcPr>
            <w:tcW w:w="1710" w:type="dxa"/>
          </w:tcPr>
          <w:p w14:paraId="77470F95" w14:textId="77777777" w:rsidR="00AC361C" w:rsidRPr="00FE6647" w:rsidRDefault="00AC361C" w:rsidP="002C6061">
            <w:pPr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>Identifies 2 diagnoses but struggles with accurate formulation or priority.</w:t>
            </w:r>
          </w:p>
        </w:tc>
        <w:tc>
          <w:tcPr>
            <w:tcW w:w="2070" w:type="dxa"/>
          </w:tcPr>
          <w:p w14:paraId="7C2DCEE5" w14:textId="77777777" w:rsidR="00AC361C" w:rsidRPr="00FE6647" w:rsidRDefault="00AC361C" w:rsidP="002C6061">
            <w:pPr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>Fails to identify actual problems or priorities incorrectly.</w:t>
            </w:r>
          </w:p>
        </w:tc>
        <w:tc>
          <w:tcPr>
            <w:tcW w:w="810" w:type="dxa"/>
          </w:tcPr>
          <w:p w14:paraId="04672C7E" w14:textId="77777777" w:rsidR="00AC361C" w:rsidRPr="00FE6647" w:rsidRDefault="00AC361C" w:rsidP="002C6061">
            <w:pPr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 xml:space="preserve">    /2</w:t>
            </w:r>
          </w:p>
        </w:tc>
      </w:tr>
      <w:tr w:rsidR="00AC361C" w:rsidRPr="00FE6647" w14:paraId="168AA074" w14:textId="77777777" w:rsidTr="002C6061">
        <w:tc>
          <w:tcPr>
            <w:tcW w:w="9540" w:type="dxa"/>
            <w:gridSpan w:val="5"/>
            <w:shd w:val="clear" w:color="auto" w:fill="E7E0BB"/>
          </w:tcPr>
          <w:p w14:paraId="1AFA0C9D" w14:textId="77777777" w:rsidR="00AC361C" w:rsidRPr="00AC361C" w:rsidRDefault="00AC361C" w:rsidP="002C606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C36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CLO2 Total </w:t>
            </w:r>
          </w:p>
        </w:tc>
        <w:tc>
          <w:tcPr>
            <w:tcW w:w="810" w:type="dxa"/>
            <w:shd w:val="clear" w:color="auto" w:fill="E7E0BB"/>
          </w:tcPr>
          <w:p w14:paraId="05C2A041" w14:textId="77777777" w:rsidR="00AC361C" w:rsidRPr="00AC361C" w:rsidRDefault="00AC361C" w:rsidP="002C606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C36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 /6</w:t>
            </w:r>
          </w:p>
        </w:tc>
      </w:tr>
      <w:tr w:rsidR="00AC361C" w:rsidRPr="00FE6647" w14:paraId="4ABF4C75" w14:textId="77777777" w:rsidTr="00AC361C">
        <w:tc>
          <w:tcPr>
            <w:tcW w:w="1890" w:type="dxa"/>
            <w:hideMark/>
          </w:tcPr>
          <w:p w14:paraId="5F3A3684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</w:p>
          <w:p w14:paraId="574A3E84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  <w:b/>
                <w:bCs/>
              </w:rPr>
              <w:t>Goals</w:t>
            </w:r>
            <w:r w:rsidRPr="00FE6647">
              <w:rPr>
                <w:rFonts w:asciiTheme="majorBidi" w:hAnsiTheme="majorBidi" w:cstheme="majorBidi"/>
              </w:rPr>
              <w:t xml:space="preserve"> </w:t>
            </w:r>
          </w:p>
          <w:p w14:paraId="564D429E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 xml:space="preserve">CLO 4 </w:t>
            </w:r>
          </w:p>
        </w:tc>
        <w:tc>
          <w:tcPr>
            <w:tcW w:w="1800" w:type="dxa"/>
            <w:hideMark/>
          </w:tcPr>
          <w:p w14:paraId="6D017A1E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>Develops 2 Short-Term Goals (one for each priority diagnosis).</w:t>
            </w:r>
          </w:p>
        </w:tc>
        <w:tc>
          <w:tcPr>
            <w:tcW w:w="2070" w:type="dxa"/>
            <w:hideMark/>
          </w:tcPr>
          <w:p w14:paraId="6CB6BF1E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>Develops 2 SMART short-term goals directly addressing the diagnoses.</w:t>
            </w:r>
          </w:p>
        </w:tc>
        <w:tc>
          <w:tcPr>
            <w:tcW w:w="1710" w:type="dxa"/>
            <w:hideMark/>
          </w:tcPr>
          <w:p w14:paraId="39CEC33B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>Formulates goals lacking clear measurability or timeframe.</w:t>
            </w:r>
          </w:p>
        </w:tc>
        <w:tc>
          <w:tcPr>
            <w:tcW w:w="2070" w:type="dxa"/>
            <w:hideMark/>
          </w:tcPr>
          <w:p w14:paraId="4C248679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>Goals are missing, illogical, or completely unrelated to diagnoses.</w:t>
            </w:r>
          </w:p>
        </w:tc>
        <w:tc>
          <w:tcPr>
            <w:tcW w:w="810" w:type="dxa"/>
            <w:hideMark/>
          </w:tcPr>
          <w:p w14:paraId="3047BA35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 xml:space="preserve">    /2</w:t>
            </w:r>
          </w:p>
        </w:tc>
      </w:tr>
      <w:tr w:rsidR="00AC361C" w:rsidRPr="00FE6647" w14:paraId="55C54372" w14:textId="77777777" w:rsidTr="00AC361C">
        <w:tc>
          <w:tcPr>
            <w:tcW w:w="1890" w:type="dxa"/>
            <w:hideMark/>
          </w:tcPr>
          <w:p w14:paraId="27E5101A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  <w:b/>
                <w:bCs/>
              </w:rPr>
              <w:t>Interventions</w:t>
            </w:r>
            <w:r w:rsidRPr="00FE6647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br/>
            </w:r>
            <w:r>
              <w:rPr>
                <w:rFonts w:asciiTheme="majorBidi" w:hAnsiTheme="majorBidi" w:cstheme="majorBidi"/>
              </w:rPr>
              <w:br/>
            </w:r>
            <w:r w:rsidRPr="00FE6647">
              <w:rPr>
                <w:rFonts w:asciiTheme="majorBidi" w:hAnsiTheme="majorBidi" w:cstheme="majorBidi"/>
              </w:rPr>
              <w:t xml:space="preserve">CLO 4 </w:t>
            </w:r>
          </w:p>
        </w:tc>
        <w:tc>
          <w:tcPr>
            <w:tcW w:w="1800" w:type="dxa"/>
            <w:hideMark/>
          </w:tcPr>
          <w:p w14:paraId="19A788FE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>Outlines exactly 3 Nursing Interventions for each diagnosis.</w:t>
            </w:r>
          </w:p>
        </w:tc>
        <w:tc>
          <w:tcPr>
            <w:tcW w:w="2070" w:type="dxa"/>
            <w:hideMark/>
          </w:tcPr>
          <w:p w14:paraId="4B3F400E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 xml:space="preserve">Provides </w:t>
            </w:r>
            <w:r>
              <w:rPr>
                <w:rFonts w:asciiTheme="majorBidi" w:hAnsiTheme="majorBidi" w:cstheme="majorBidi"/>
              </w:rPr>
              <w:t>3</w:t>
            </w:r>
            <w:r w:rsidRPr="00FE6647">
              <w:rPr>
                <w:rFonts w:asciiTheme="majorBidi" w:hAnsiTheme="majorBidi" w:cstheme="majorBidi"/>
              </w:rPr>
              <w:t xml:space="preserve"> highly relevant interventions </w:t>
            </w:r>
            <w:r>
              <w:rPr>
                <w:rFonts w:asciiTheme="majorBidi" w:hAnsiTheme="majorBidi" w:cstheme="majorBidi"/>
              </w:rPr>
              <w:t xml:space="preserve">for each diagnosis, </w:t>
            </w:r>
            <w:r w:rsidRPr="00FE6647">
              <w:rPr>
                <w:rFonts w:asciiTheme="majorBidi" w:hAnsiTheme="majorBidi" w:cstheme="majorBidi"/>
              </w:rPr>
              <w:t>addressing the formulated goals.</w:t>
            </w:r>
          </w:p>
        </w:tc>
        <w:tc>
          <w:tcPr>
            <w:tcW w:w="1710" w:type="dxa"/>
            <w:hideMark/>
          </w:tcPr>
          <w:p w14:paraId="54893360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>Provides generic interventions or fewer than the required 3 per diagnosis.</w:t>
            </w:r>
          </w:p>
        </w:tc>
        <w:tc>
          <w:tcPr>
            <w:tcW w:w="2070" w:type="dxa"/>
            <w:hideMark/>
          </w:tcPr>
          <w:p w14:paraId="2E84BEFF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>Interventions are incorrect, inappropriate, or mostly absent.</w:t>
            </w:r>
          </w:p>
        </w:tc>
        <w:tc>
          <w:tcPr>
            <w:tcW w:w="810" w:type="dxa"/>
            <w:hideMark/>
          </w:tcPr>
          <w:p w14:paraId="359FFD4D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 xml:space="preserve">    /2</w:t>
            </w:r>
          </w:p>
        </w:tc>
      </w:tr>
      <w:tr w:rsidR="00AC361C" w:rsidRPr="00FE6647" w14:paraId="1A371252" w14:textId="77777777" w:rsidTr="002C6061">
        <w:tc>
          <w:tcPr>
            <w:tcW w:w="9540" w:type="dxa"/>
            <w:gridSpan w:val="5"/>
            <w:shd w:val="clear" w:color="auto" w:fill="E7E0BB"/>
          </w:tcPr>
          <w:p w14:paraId="0BB94967" w14:textId="77777777" w:rsidR="00AC361C" w:rsidRPr="00AC361C" w:rsidRDefault="00AC361C" w:rsidP="002C606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C36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CLO4 Total</w:t>
            </w:r>
          </w:p>
        </w:tc>
        <w:tc>
          <w:tcPr>
            <w:tcW w:w="810" w:type="dxa"/>
            <w:shd w:val="clear" w:color="auto" w:fill="E7E0BB"/>
          </w:tcPr>
          <w:p w14:paraId="5E41B7DA" w14:textId="77777777" w:rsidR="00AC361C" w:rsidRPr="00AC361C" w:rsidRDefault="00AC361C" w:rsidP="002C606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C36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/4</w:t>
            </w:r>
          </w:p>
        </w:tc>
      </w:tr>
      <w:tr w:rsidR="00AC361C" w:rsidRPr="00FE6647" w14:paraId="58A09525" w14:textId="77777777" w:rsidTr="00AC361C">
        <w:tc>
          <w:tcPr>
            <w:tcW w:w="1890" w:type="dxa"/>
            <w:hideMark/>
          </w:tcPr>
          <w:p w14:paraId="4DC68B63" w14:textId="77777777" w:rsidR="00AC361C" w:rsidRDefault="00AC361C" w:rsidP="002C6061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</w:p>
          <w:p w14:paraId="54DE2643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  <w:b/>
                <w:bCs/>
              </w:rPr>
              <w:t>Rationales</w:t>
            </w:r>
            <w:r w:rsidRPr="00FE6647">
              <w:rPr>
                <w:rFonts w:asciiTheme="majorBidi" w:hAnsiTheme="majorBidi" w:cstheme="majorBidi"/>
              </w:rPr>
              <w:t xml:space="preserve"> </w:t>
            </w:r>
          </w:p>
          <w:p w14:paraId="696EB540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 xml:space="preserve">CLO 1 </w:t>
            </w:r>
          </w:p>
        </w:tc>
        <w:tc>
          <w:tcPr>
            <w:tcW w:w="1800" w:type="dxa"/>
            <w:hideMark/>
          </w:tcPr>
          <w:p w14:paraId="572C3B14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>Provides evidence-based scientific rationales for the 6 interventions.</w:t>
            </w:r>
          </w:p>
        </w:tc>
        <w:tc>
          <w:tcPr>
            <w:tcW w:w="2070" w:type="dxa"/>
            <w:hideMark/>
          </w:tcPr>
          <w:p w14:paraId="56E35E82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 xml:space="preserve"> Provides comprehensive, accurate rationales linking to pathophysiology.</w:t>
            </w:r>
          </w:p>
        </w:tc>
        <w:tc>
          <w:tcPr>
            <w:tcW w:w="1710" w:type="dxa"/>
            <w:hideMark/>
          </w:tcPr>
          <w:p w14:paraId="6BAD7ECF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>Provides superficial rationales lacking specific pediatric evidence.</w:t>
            </w:r>
          </w:p>
        </w:tc>
        <w:tc>
          <w:tcPr>
            <w:tcW w:w="2070" w:type="dxa"/>
            <w:hideMark/>
          </w:tcPr>
          <w:p w14:paraId="79E6C661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>Rationales are missing, incorrect, or not evidence based.</w:t>
            </w:r>
          </w:p>
        </w:tc>
        <w:tc>
          <w:tcPr>
            <w:tcW w:w="810" w:type="dxa"/>
            <w:hideMark/>
          </w:tcPr>
          <w:p w14:paraId="255568C2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 xml:space="preserve">    /2</w:t>
            </w:r>
          </w:p>
        </w:tc>
      </w:tr>
      <w:tr w:rsidR="00AC361C" w:rsidRPr="00FE6647" w14:paraId="2CF0B4D5" w14:textId="77777777" w:rsidTr="002C6061">
        <w:tc>
          <w:tcPr>
            <w:tcW w:w="9540" w:type="dxa"/>
            <w:gridSpan w:val="5"/>
            <w:shd w:val="clear" w:color="auto" w:fill="E7E0BB"/>
          </w:tcPr>
          <w:p w14:paraId="23868EE6" w14:textId="77777777" w:rsidR="00AC361C" w:rsidRPr="00AC361C" w:rsidRDefault="00AC361C" w:rsidP="002C606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C36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CLO1 Total</w:t>
            </w:r>
          </w:p>
        </w:tc>
        <w:tc>
          <w:tcPr>
            <w:tcW w:w="810" w:type="dxa"/>
            <w:shd w:val="clear" w:color="auto" w:fill="E7E0BB"/>
          </w:tcPr>
          <w:p w14:paraId="7C24DAF4" w14:textId="77777777" w:rsidR="00AC361C" w:rsidRPr="00AC361C" w:rsidRDefault="00AC361C" w:rsidP="002C606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C36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/2</w:t>
            </w:r>
          </w:p>
        </w:tc>
      </w:tr>
      <w:tr w:rsidR="00AC361C" w:rsidRPr="00FE6647" w14:paraId="41BF551F" w14:textId="77777777" w:rsidTr="00AC361C">
        <w:trPr>
          <w:trHeight w:val="422"/>
        </w:trPr>
        <w:tc>
          <w:tcPr>
            <w:tcW w:w="9540" w:type="dxa"/>
            <w:gridSpan w:val="5"/>
            <w:shd w:val="clear" w:color="auto" w:fill="E7E0BB"/>
          </w:tcPr>
          <w:p w14:paraId="705C23B4" w14:textId="56A17B7A" w:rsidR="00AC361C" w:rsidRPr="00FE6647" w:rsidRDefault="00AC361C" w:rsidP="00AC361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C36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Skill</w:t>
            </w:r>
          </w:p>
        </w:tc>
        <w:tc>
          <w:tcPr>
            <w:tcW w:w="810" w:type="dxa"/>
            <w:shd w:val="clear" w:color="auto" w:fill="E7E0BB"/>
          </w:tcPr>
          <w:p w14:paraId="19D2A98D" w14:textId="77777777" w:rsidR="00AC361C" w:rsidRPr="00FE6647" w:rsidRDefault="00AC361C" w:rsidP="002C6061">
            <w:pPr>
              <w:rPr>
                <w:rFonts w:asciiTheme="majorBidi" w:hAnsiTheme="majorBidi" w:cstheme="majorBidi"/>
              </w:rPr>
            </w:pPr>
          </w:p>
        </w:tc>
      </w:tr>
      <w:tr w:rsidR="00AC361C" w:rsidRPr="00FE6647" w14:paraId="7B175B3D" w14:textId="77777777" w:rsidTr="00AC361C">
        <w:tc>
          <w:tcPr>
            <w:tcW w:w="1890" w:type="dxa"/>
            <w:hideMark/>
          </w:tcPr>
          <w:p w14:paraId="29562254" w14:textId="77777777" w:rsidR="00AC361C" w:rsidRDefault="00AC361C" w:rsidP="002C6061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</w:p>
          <w:p w14:paraId="686FA6E9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  <w:b/>
                <w:bCs/>
              </w:rPr>
              <w:t>Communication</w:t>
            </w:r>
            <w:r w:rsidRPr="00FE6647">
              <w:rPr>
                <w:rFonts w:asciiTheme="majorBidi" w:hAnsiTheme="majorBidi" w:cstheme="majorBidi"/>
              </w:rPr>
              <w:t xml:space="preserve"> </w:t>
            </w:r>
          </w:p>
          <w:p w14:paraId="1E6333E7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 xml:space="preserve">CLO 5 </w:t>
            </w:r>
          </w:p>
        </w:tc>
        <w:tc>
          <w:tcPr>
            <w:tcW w:w="1800" w:type="dxa"/>
            <w:hideMark/>
          </w:tcPr>
          <w:p w14:paraId="5ECAF70A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>Greets family, introduces self, ensures privacy, and uses therapeutic communication.</w:t>
            </w:r>
          </w:p>
        </w:tc>
        <w:tc>
          <w:tcPr>
            <w:tcW w:w="2070" w:type="dxa"/>
            <w:hideMark/>
          </w:tcPr>
          <w:p w14:paraId="2B741778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>Professionally greets, establishes privacy, and uses age-appropriate communication.</w:t>
            </w:r>
          </w:p>
        </w:tc>
        <w:tc>
          <w:tcPr>
            <w:tcW w:w="1710" w:type="dxa"/>
            <w:hideMark/>
          </w:tcPr>
          <w:p w14:paraId="1FB53275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 xml:space="preserve"> Introduces self but communication is minimal or uses unclarified jargon.</w:t>
            </w:r>
          </w:p>
        </w:tc>
        <w:tc>
          <w:tcPr>
            <w:tcW w:w="2070" w:type="dxa"/>
            <w:hideMark/>
          </w:tcPr>
          <w:p w14:paraId="055D8082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>Fails to introduce self, ignores family, or uses dismissive language.</w:t>
            </w:r>
          </w:p>
        </w:tc>
        <w:tc>
          <w:tcPr>
            <w:tcW w:w="810" w:type="dxa"/>
            <w:hideMark/>
          </w:tcPr>
          <w:p w14:paraId="6F17B212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 xml:space="preserve">    /2</w:t>
            </w:r>
          </w:p>
        </w:tc>
      </w:tr>
      <w:tr w:rsidR="00AC361C" w:rsidRPr="00FE6647" w14:paraId="03038105" w14:textId="77777777" w:rsidTr="002C6061">
        <w:tc>
          <w:tcPr>
            <w:tcW w:w="9540" w:type="dxa"/>
            <w:gridSpan w:val="5"/>
            <w:shd w:val="clear" w:color="auto" w:fill="E7E0BB"/>
          </w:tcPr>
          <w:p w14:paraId="4A14395B" w14:textId="77777777" w:rsidR="00AC361C" w:rsidRPr="00AC361C" w:rsidRDefault="00AC361C" w:rsidP="002C606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C36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CLO5 Total</w:t>
            </w:r>
          </w:p>
        </w:tc>
        <w:tc>
          <w:tcPr>
            <w:tcW w:w="810" w:type="dxa"/>
            <w:shd w:val="clear" w:color="auto" w:fill="E7E0BB"/>
          </w:tcPr>
          <w:p w14:paraId="04E93E31" w14:textId="51C20D32" w:rsidR="00AC361C" w:rsidRPr="00AC361C" w:rsidRDefault="00AC361C" w:rsidP="002C606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C36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 /2</w:t>
            </w:r>
          </w:p>
        </w:tc>
      </w:tr>
      <w:tr w:rsidR="00AC361C" w:rsidRPr="00FE6647" w14:paraId="029E601F" w14:textId="77777777" w:rsidTr="00AC361C">
        <w:tc>
          <w:tcPr>
            <w:tcW w:w="1890" w:type="dxa"/>
            <w:hideMark/>
          </w:tcPr>
          <w:p w14:paraId="38795E88" w14:textId="77777777" w:rsidR="00AC361C" w:rsidRDefault="00AC361C" w:rsidP="002C6061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</w:p>
          <w:p w14:paraId="232C465A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  <w:b/>
                <w:bCs/>
              </w:rPr>
              <w:t>Safety &amp; Prep</w:t>
            </w:r>
            <w:r w:rsidRPr="00FE6647">
              <w:rPr>
                <w:rFonts w:asciiTheme="majorBidi" w:hAnsiTheme="majorBidi" w:cstheme="majorBidi"/>
              </w:rPr>
              <w:t xml:space="preserve"> </w:t>
            </w:r>
          </w:p>
          <w:p w14:paraId="7493A4FD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 xml:space="preserve">CLO 3 </w:t>
            </w:r>
          </w:p>
        </w:tc>
        <w:tc>
          <w:tcPr>
            <w:tcW w:w="1800" w:type="dxa"/>
            <w:hideMark/>
          </w:tcPr>
          <w:p w14:paraId="5F2D63E3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>Performs hand hygiene, gathers PPE/equipment, and positions baby safely.</w:t>
            </w:r>
          </w:p>
        </w:tc>
        <w:tc>
          <w:tcPr>
            <w:tcW w:w="2070" w:type="dxa"/>
            <w:hideMark/>
          </w:tcPr>
          <w:p w14:paraId="6B5DDD8B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>Strict adherence to infection control and safe newborn positioning.</w:t>
            </w:r>
          </w:p>
        </w:tc>
        <w:tc>
          <w:tcPr>
            <w:tcW w:w="1710" w:type="dxa"/>
            <w:hideMark/>
          </w:tcPr>
          <w:p w14:paraId="0B0914C9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>Follows most standards but requires minor prompting.</w:t>
            </w:r>
          </w:p>
        </w:tc>
        <w:tc>
          <w:tcPr>
            <w:tcW w:w="2070" w:type="dxa"/>
            <w:hideMark/>
          </w:tcPr>
          <w:p w14:paraId="766F1D16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>Commits a safety violation like leaving the baby unprotected or failing hand hygiene.</w:t>
            </w:r>
          </w:p>
        </w:tc>
        <w:tc>
          <w:tcPr>
            <w:tcW w:w="810" w:type="dxa"/>
            <w:hideMark/>
          </w:tcPr>
          <w:p w14:paraId="1FBBCC6E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 xml:space="preserve">     /2</w:t>
            </w:r>
          </w:p>
        </w:tc>
      </w:tr>
      <w:tr w:rsidR="00AC361C" w:rsidRPr="00FE6647" w14:paraId="09CAC3C2" w14:textId="77777777" w:rsidTr="002C6061">
        <w:tc>
          <w:tcPr>
            <w:tcW w:w="9540" w:type="dxa"/>
            <w:gridSpan w:val="5"/>
            <w:shd w:val="clear" w:color="auto" w:fill="E7E0BB"/>
          </w:tcPr>
          <w:p w14:paraId="10DA35AB" w14:textId="77777777" w:rsidR="00AC361C" w:rsidRPr="00AC361C" w:rsidRDefault="00AC361C" w:rsidP="002C606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C36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CLO3 Total</w:t>
            </w:r>
          </w:p>
        </w:tc>
        <w:tc>
          <w:tcPr>
            <w:tcW w:w="810" w:type="dxa"/>
            <w:shd w:val="clear" w:color="auto" w:fill="E7E0BB"/>
          </w:tcPr>
          <w:p w14:paraId="1E49A1A4" w14:textId="77777777" w:rsidR="00AC361C" w:rsidRPr="00AC361C" w:rsidRDefault="00AC361C" w:rsidP="002C606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C36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 /2</w:t>
            </w:r>
          </w:p>
        </w:tc>
      </w:tr>
      <w:tr w:rsidR="00AC361C" w:rsidRPr="00FE6647" w14:paraId="10381D14" w14:textId="77777777" w:rsidTr="00AC361C">
        <w:tc>
          <w:tcPr>
            <w:tcW w:w="1890" w:type="dxa"/>
            <w:hideMark/>
          </w:tcPr>
          <w:p w14:paraId="42C49F46" w14:textId="77777777" w:rsidR="00AC361C" w:rsidRDefault="00AC361C" w:rsidP="002C6061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</w:p>
          <w:p w14:paraId="0C1F2A4F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  <w:b/>
                <w:bCs/>
              </w:rPr>
              <w:t>Skill Execution</w:t>
            </w:r>
            <w:r w:rsidRPr="00FE6647">
              <w:rPr>
                <w:rFonts w:asciiTheme="majorBidi" w:hAnsiTheme="majorBidi" w:cstheme="majorBidi"/>
              </w:rPr>
              <w:t xml:space="preserve"> </w:t>
            </w:r>
          </w:p>
          <w:p w14:paraId="22A6BF11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>CLO 6</w:t>
            </w:r>
          </w:p>
          <w:p w14:paraId="71FCA2A6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800" w:type="dxa"/>
            <w:hideMark/>
          </w:tcPr>
          <w:p w14:paraId="03F8B258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>Demonstrates assigned package (Assessment, Parameter, Reflex, Ballard).</w:t>
            </w:r>
          </w:p>
        </w:tc>
        <w:tc>
          <w:tcPr>
            <w:tcW w:w="2070" w:type="dxa"/>
            <w:hideMark/>
          </w:tcPr>
          <w:p w14:paraId="76DE8D24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>Flawlessly and accurately executes the assigned package skills.</w:t>
            </w:r>
          </w:p>
        </w:tc>
        <w:tc>
          <w:tcPr>
            <w:tcW w:w="1710" w:type="dxa"/>
            <w:hideMark/>
          </w:tcPr>
          <w:p w14:paraId="52D9A09A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>Executes skills safely but with minor technical errors or hesitation.</w:t>
            </w:r>
          </w:p>
        </w:tc>
        <w:tc>
          <w:tcPr>
            <w:tcW w:w="2070" w:type="dxa"/>
            <w:hideMark/>
          </w:tcPr>
          <w:p w14:paraId="01F31DF9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>Unable to perform the skill package correctly or safely.</w:t>
            </w:r>
          </w:p>
        </w:tc>
        <w:tc>
          <w:tcPr>
            <w:tcW w:w="810" w:type="dxa"/>
            <w:hideMark/>
          </w:tcPr>
          <w:p w14:paraId="66D18DC1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 xml:space="preserve">    /2</w:t>
            </w:r>
          </w:p>
        </w:tc>
      </w:tr>
      <w:tr w:rsidR="00AC361C" w:rsidRPr="00FE6647" w14:paraId="622DAD24" w14:textId="77777777" w:rsidTr="00AC361C">
        <w:tc>
          <w:tcPr>
            <w:tcW w:w="1890" w:type="dxa"/>
            <w:hideMark/>
          </w:tcPr>
          <w:p w14:paraId="53C04B53" w14:textId="77777777" w:rsidR="00AC361C" w:rsidRDefault="00AC361C" w:rsidP="002C6061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</w:p>
          <w:p w14:paraId="13169ECC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FE6647">
              <w:rPr>
                <w:rFonts w:asciiTheme="majorBidi" w:hAnsiTheme="majorBidi" w:cstheme="majorBidi"/>
                <w:b/>
                <w:bCs/>
              </w:rPr>
              <w:t>Knowledge &amp; Documentation</w:t>
            </w:r>
          </w:p>
          <w:p w14:paraId="65D6C44F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 xml:space="preserve">CLO 6 </w:t>
            </w:r>
          </w:p>
        </w:tc>
        <w:tc>
          <w:tcPr>
            <w:tcW w:w="1800" w:type="dxa"/>
            <w:hideMark/>
          </w:tcPr>
          <w:p w14:paraId="7B36007C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>Reflects knowledge using medical terminology and completes final documentation.</w:t>
            </w:r>
          </w:p>
        </w:tc>
        <w:tc>
          <w:tcPr>
            <w:tcW w:w="2070" w:type="dxa"/>
            <w:hideMark/>
          </w:tcPr>
          <w:p w14:paraId="61BD8390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>Articulates principles clearly and completes thorough documentation.</w:t>
            </w:r>
          </w:p>
        </w:tc>
        <w:tc>
          <w:tcPr>
            <w:tcW w:w="1710" w:type="dxa"/>
            <w:hideMark/>
          </w:tcPr>
          <w:p w14:paraId="3E6D2885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>Knowledge reflection is hesitant and documentation lacks advanced terminology.</w:t>
            </w:r>
          </w:p>
        </w:tc>
        <w:tc>
          <w:tcPr>
            <w:tcW w:w="2070" w:type="dxa"/>
            <w:hideMark/>
          </w:tcPr>
          <w:p w14:paraId="7CB83DCB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 xml:space="preserve"> Cannot verbalize pediatric principles and documentation is missing.</w:t>
            </w:r>
          </w:p>
        </w:tc>
        <w:tc>
          <w:tcPr>
            <w:tcW w:w="810" w:type="dxa"/>
            <w:hideMark/>
          </w:tcPr>
          <w:p w14:paraId="43279FE3" w14:textId="77777777" w:rsidR="00AC361C" w:rsidRPr="00FE6647" w:rsidRDefault="00AC361C" w:rsidP="002C606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E6647">
              <w:rPr>
                <w:rFonts w:asciiTheme="majorBidi" w:hAnsiTheme="majorBidi" w:cstheme="majorBidi"/>
              </w:rPr>
              <w:t xml:space="preserve">     /2</w:t>
            </w:r>
          </w:p>
        </w:tc>
      </w:tr>
      <w:tr w:rsidR="00AC361C" w:rsidRPr="00FE6647" w14:paraId="0B79D22A" w14:textId="77777777" w:rsidTr="002C6061">
        <w:tc>
          <w:tcPr>
            <w:tcW w:w="9540" w:type="dxa"/>
            <w:gridSpan w:val="5"/>
            <w:shd w:val="clear" w:color="auto" w:fill="E7E0BB"/>
          </w:tcPr>
          <w:p w14:paraId="0D582A94" w14:textId="77777777" w:rsidR="00AC361C" w:rsidRPr="00AC361C" w:rsidRDefault="00AC361C" w:rsidP="002C606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C36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CLO6 Total</w:t>
            </w:r>
          </w:p>
        </w:tc>
        <w:tc>
          <w:tcPr>
            <w:tcW w:w="810" w:type="dxa"/>
            <w:shd w:val="clear" w:color="auto" w:fill="E7E0BB"/>
          </w:tcPr>
          <w:p w14:paraId="0A6623D8" w14:textId="77777777" w:rsidR="00AC361C" w:rsidRPr="00AC361C" w:rsidRDefault="00AC361C" w:rsidP="002C606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C36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/4</w:t>
            </w:r>
          </w:p>
        </w:tc>
      </w:tr>
    </w:tbl>
    <w:p w14:paraId="5B804DAD" w14:textId="77777777" w:rsidR="00AC361C" w:rsidRDefault="00AC361C" w:rsidP="00AC361C">
      <w:pPr>
        <w:rPr>
          <w:rFonts w:asciiTheme="majorBidi" w:hAnsiTheme="majorBidi" w:cstheme="majorBidi"/>
        </w:rPr>
      </w:pPr>
    </w:p>
    <w:p w14:paraId="55510738" w14:textId="77777777" w:rsidR="00AC361C" w:rsidRPr="00081E63" w:rsidRDefault="00AC361C" w:rsidP="00AC361C">
      <w:pPr>
        <w:ind w:left="-90" w:hanging="360"/>
        <w:rPr>
          <w:rStyle w:val="Emphasis"/>
          <w:rFonts w:asciiTheme="majorBidi" w:hAnsiTheme="majorBidi" w:cstheme="majorBidi"/>
          <w:b/>
          <w:bCs/>
          <w:i w:val="0"/>
          <w:iCs w:val="0"/>
          <w:color w:val="000000" w:themeColor="text1"/>
          <w:lang w:bidi="ar-JO"/>
        </w:rPr>
      </w:pPr>
      <w:r w:rsidRPr="00081E63">
        <w:rPr>
          <w:rStyle w:val="Emphasis"/>
          <w:rFonts w:asciiTheme="majorBidi" w:hAnsiTheme="majorBidi" w:cstheme="majorBidi"/>
          <w:b/>
          <w:bCs/>
          <w:i w:val="0"/>
          <w:iCs w:val="0"/>
          <w:color w:val="000000" w:themeColor="text1"/>
          <w:lang w:bidi="ar-JO"/>
        </w:rPr>
        <w:t>* Exam Policies:</w:t>
      </w:r>
    </w:p>
    <w:tbl>
      <w:tblPr>
        <w:tblpPr w:leftFromText="180" w:rightFromText="180" w:vertAnchor="text" w:horzAnchor="margin" w:tblpXSpec="center" w:tblpY="177"/>
        <w:tblOverlap w:val="never"/>
        <w:bidiVisual/>
        <w:tblW w:w="1018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10188"/>
      </w:tblGrid>
      <w:tr w:rsidR="00AC361C" w:rsidRPr="00081E63" w14:paraId="20CBC19E" w14:textId="77777777" w:rsidTr="002C6061">
        <w:trPr>
          <w:trHeight w:val="405"/>
        </w:trPr>
        <w:tc>
          <w:tcPr>
            <w:tcW w:w="10188" w:type="dxa"/>
          </w:tcPr>
          <w:p w14:paraId="208EC943" w14:textId="77777777" w:rsidR="00AC361C" w:rsidRPr="00081E63" w:rsidRDefault="00AC361C" w:rsidP="002C6061">
            <w:pPr>
              <w:spacing w:line="360" w:lineRule="auto"/>
              <w:ind w:left="282" w:hanging="282"/>
              <w:rPr>
                <w:rStyle w:val="Emphasis"/>
                <w:rFonts w:asciiTheme="majorBidi" w:hAnsiTheme="majorBidi" w:cstheme="majorBidi"/>
                <w:i w:val="0"/>
                <w:iCs w:val="0"/>
              </w:rPr>
            </w:pPr>
            <w:r w:rsidRPr="00081E63">
              <w:rPr>
                <w:rStyle w:val="Emphasis"/>
                <w:rFonts w:asciiTheme="majorBidi" w:hAnsiTheme="majorBidi" w:cstheme="majorBidi"/>
                <w:i w:val="0"/>
                <w:iCs w:val="0"/>
              </w:rPr>
              <w:t xml:space="preserve">1. The clinical instructor will assign the case to the student 2 hours before the clinical exam. </w:t>
            </w:r>
          </w:p>
        </w:tc>
      </w:tr>
      <w:tr w:rsidR="00AC361C" w:rsidRPr="00081E63" w14:paraId="0F2D31B9" w14:textId="77777777" w:rsidTr="002C6061">
        <w:trPr>
          <w:trHeight w:val="371"/>
        </w:trPr>
        <w:tc>
          <w:tcPr>
            <w:tcW w:w="10188" w:type="dxa"/>
          </w:tcPr>
          <w:p w14:paraId="43CF9FAB" w14:textId="77777777" w:rsidR="00AC361C" w:rsidRPr="00081E63" w:rsidRDefault="00AC361C" w:rsidP="002C6061">
            <w:pPr>
              <w:spacing w:line="360" w:lineRule="auto"/>
              <w:rPr>
                <w:rStyle w:val="Emphasis"/>
                <w:rFonts w:asciiTheme="majorBidi" w:hAnsiTheme="majorBidi" w:cstheme="majorBidi"/>
                <w:i w:val="0"/>
                <w:iCs w:val="0"/>
              </w:rPr>
            </w:pPr>
            <w:r w:rsidRPr="00081E63">
              <w:rPr>
                <w:rStyle w:val="Emphasis"/>
                <w:rFonts w:asciiTheme="majorBidi" w:hAnsiTheme="majorBidi" w:cstheme="majorBidi"/>
                <w:i w:val="0"/>
                <w:iCs w:val="0"/>
              </w:rPr>
              <w:t>2. The time devoted for the clinical examination is about 15- 30 minutes.</w:t>
            </w:r>
          </w:p>
        </w:tc>
      </w:tr>
    </w:tbl>
    <w:p w14:paraId="53D94E70" w14:textId="77777777" w:rsidR="00AC361C" w:rsidRDefault="00AC361C" w:rsidP="00AC361C">
      <w:pPr>
        <w:ind w:left="-360"/>
        <w:rPr>
          <w:rStyle w:val="Emphasis"/>
          <w:rFonts w:asciiTheme="majorBidi" w:hAnsiTheme="majorBidi" w:cstheme="majorBidi"/>
          <w:b/>
          <w:bCs/>
          <w:i w:val="0"/>
          <w:iCs w:val="0"/>
          <w:lang w:bidi="ar-JO"/>
        </w:rPr>
      </w:pPr>
    </w:p>
    <w:p w14:paraId="52A2FC6C" w14:textId="7B3BBAE2" w:rsidR="00AC361C" w:rsidRPr="00081E63" w:rsidRDefault="00AC361C" w:rsidP="00AC361C">
      <w:pPr>
        <w:ind w:left="-360"/>
        <w:rPr>
          <w:rStyle w:val="Emphasis"/>
          <w:rFonts w:asciiTheme="majorBidi" w:hAnsiTheme="majorBidi" w:cstheme="majorBidi"/>
          <w:b/>
          <w:bCs/>
          <w:i w:val="0"/>
          <w:iCs w:val="0"/>
          <w:lang w:bidi="ar-JO"/>
        </w:rPr>
      </w:pPr>
      <w:r w:rsidRPr="00081E63">
        <w:rPr>
          <w:rStyle w:val="Emphasis"/>
          <w:rFonts w:asciiTheme="majorBidi" w:hAnsiTheme="majorBidi" w:cstheme="majorBidi"/>
          <w:b/>
          <w:bCs/>
          <w:i w:val="0"/>
          <w:iCs w:val="0"/>
          <w:lang w:bidi="ar-JO"/>
        </w:rPr>
        <w:t>According to committee members the:</w:t>
      </w:r>
      <w:r>
        <w:rPr>
          <w:rStyle w:val="Emphasis"/>
          <w:rFonts w:asciiTheme="majorBidi" w:hAnsiTheme="majorBidi" w:cstheme="majorBidi"/>
          <w:b/>
          <w:bCs/>
          <w:i w:val="0"/>
          <w:iCs w:val="0"/>
          <w:rtl/>
          <w:lang w:bidi="ar-JO"/>
        </w:rPr>
        <w:br/>
      </w:r>
    </w:p>
    <w:p w14:paraId="51BA9DFD" w14:textId="77777777" w:rsidR="00AC361C" w:rsidRDefault="00AC361C" w:rsidP="00AC361C">
      <w:pPr>
        <w:numPr>
          <w:ilvl w:val="0"/>
          <w:numId w:val="44"/>
        </w:numPr>
        <w:rPr>
          <w:rStyle w:val="Emphasis"/>
          <w:rFonts w:asciiTheme="majorBidi" w:hAnsiTheme="majorBidi" w:cstheme="majorBidi"/>
          <w:i w:val="0"/>
          <w:iCs w:val="0"/>
          <w:lang w:bidi="ar-JO"/>
        </w:rPr>
      </w:pPr>
      <w:r w:rsidRPr="00081E63">
        <w:rPr>
          <w:rStyle w:val="Emphasis"/>
          <w:rFonts w:asciiTheme="majorBidi" w:hAnsiTheme="majorBidi" w:cstheme="majorBidi"/>
          <w:i w:val="0"/>
          <w:iCs w:val="0"/>
          <w:lang w:bidi="ar-JO"/>
        </w:rPr>
        <w:t>Unsafe practice should fail the student</w:t>
      </w:r>
    </w:p>
    <w:p w14:paraId="7F4BDC2E" w14:textId="77777777" w:rsidR="00AC361C" w:rsidRPr="00081E63" w:rsidRDefault="00AC361C" w:rsidP="00AC361C">
      <w:pPr>
        <w:pStyle w:val="ListParagraph"/>
        <w:numPr>
          <w:ilvl w:val="0"/>
          <w:numId w:val="44"/>
        </w:numPr>
        <w:spacing w:after="160" w:line="278" w:lineRule="auto"/>
        <w:rPr>
          <w:rStyle w:val="Emphasis"/>
          <w:rFonts w:asciiTheme="majorBidi" w:hAnsiTheme="majorBidi" w:cstheme="majorBidi"/>
          <w:i w:val="0"/>
          <w:iCs w:val="0"/>
        </w:rPr>
      </w:pPr>
      <w:r w:rsidRPr="00081E63">
        <w:rPr>
          <w:rStyle w:val="Emphasis"/>
          <w:rFonts w:asciiTheme="majorBidi" w:hAnsiTheme="majorBidi" w:cstheme="majorBidi"/>
          <w:i w:val="0"/>
          <w:iCs w:val="0"/>
          <w:lang w:bidi="ar-JO"/>
        </w:rPr>
        <w:t>Noncompliance with the professional code of conduct will cause deduction of 1.5 mark</w:t>
      </w:r>
    </w:p>
    <w:tbl>
      <w:tblPr>
        <w:tblpPr w:leftFromText="180" w:rightFromText="180" w:vertAnchor="text" w:horzAnchor="margin" w:tblpXSpec="center" w:tblpY="242"/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5"/>
      </w:tblGrid>
      <w:tr w:rsidR="00AC361C" w:rsidRPr="00081E63" w14:paraId="7E6B4519" w14:textId="77777777" w:rsidTr="002C6061">
        <w:trPr>
          <w:trHeight w:val="531"/>
        </w:trPr>
        <w:tc>
          <w:tcPr>
            <w:tcW w:w="10245" w:type="dxa"/>
            <w:tcBorders>
              <w:top w:val="double" w:sz="4" w:space="0" w:color="auto"/>
              <w:bottom w:val="double" w:sz="4" w:space="0" w:color="auto"/>
            </w:tcBorders>
            <w:shd w:val="clear" w:color="auto" w:fill="E7E0BB"/>
          </w:tcPr>
          <w:p w14:paraId="1C4AD8C9" w14:textId="77777777" w:rsidR="00AC361C" w:rsidRPr="00081E63" w:rsidRDefault="00AC361C" w:rsidP="002C6061">
            <w:pPr>
              <w:jc w:val="center"/>
              <w:rPr>
                <w:rStyle w:val="Emphasis"/>
                <w:rFonts w:asciiTheme="majorBidi" w:hAnsiTheme="majorBidi" w:cstheme="majorBidi"/>
                <w:b/>
                <w:bCs/>
                <w:i w:val="0"/>
                <w:iCs w:val="0"/>
                <w:lang w:bidi="ar-JO"/>
              </w:rPr>
            </w:pPr>
            <w:r w:rsidRPr="00081E63">
              <w:rPr>
                <w:rStyle w:val="Emphasis"/>
                <w:rFonts w:asciiTheme="majorBidi" w:hAnsiTheme="majorBidi" w:cstheme="majorBidi"/>
                <w:b/>
                <w:bCs/>
                <w:i w:val="0"/>
                <w:iCs w:val="0"/>
                <w:lang w:bidi="ar-JO"/>
              </w:rPr>
              <w:t>Maintains Professional Code Of Conduct</w:t>
            </w:r>
          </w:p>
        </w:tc>
      </w:tr>
      <w:tr w:rsidR="00AC361C" w:rsidRPr="00081E63" w14:paraId="5A05059C" w14:textId="77777777" w:rsidTr="002C6061">
        <w:trPr>
          <w:trHeight w:val="508"/>
        </w:trPr>
        <w:tc>
          <w:tcPr>
            <w:tcW w:w="10245" w:type="dxa"/>
            <w:tcBorders>
              <w:top w:val="double" w:sz="4" w:space="0" w:color="auto"/>
            </w:tcBorders>
          </w:tcPr>
          <w:p w14:paraId="7446C51E" w14:textId="77777777" w:rsidR="00AC361C" w:rsidRPr="00081E63" w:rsidRDefault="00AC361C" w:rsidP="002C6061">
            <w:pPr>
              <w:rPr>
                <w:rStyle w:val="Emphasis"/>
                <w:rFonts w:asciiTheme="majorBidi" w:hAnsiTheme="majorBidi" w:cstheme="majorBidi"/>
                <w:i w:val="0"/>
                <w:iCs w:val="0"/>
                <w:lang w:bidi="ar-JO"/>
              </w:rPr>
            </w:pPr>
            <w:r w:rsidRPr="00081E63">
              <w:rPr>
                <w:rStyle w:val="Emphasis"/>
                <w:rFonts w:asciiTheme="majorBidi" w:hAnsiTheme="majorBidi" w:cstheme="majorBidi"/>
                <w:i w:val="0"/>
                <w:iCs w:val="0"/>
                <w:lang w:bidi="ar-JO"/>
              </w:rPr>
              <w:t>Professional Appearance</w:t>
            </w:r>
          </w:p>
        </w:tc>
      </w:tr>
      <w:tr w:rsidR="00AC361C" w:rsidRPr="00081E63" w14:paraId="77985A76" w14:textId="77777777" w:rsidTr="002C6061">
        <w:trPr>
          <w:trHeight w:val="497"/>
        </w:trPr>
        <w:tc>
          <w:tcPr>
            <w:tcW w:w="10245" w:type="dxa"/>
          </w:tcPr>
          <w:p w14:paraId="0DB5194D" w14:textId="77777777" w:rsidR="00AC361C" w:rsidRPr="00081E63" w:rsidRDefault="00AC361C" w:rsidP="002C6061">
            <w:pPr>
              <w:rPr>
                <w:rStyle w:val="Emphasis"/>
                <w:rFonts w:asciiTheme="majorBidi" w:hAnsiTheme="majorBidi" w:cstheme="majorBidi"/>
                <w:i w:val="0"/>
                <w:iCs w:val="0"/>
                <w:lang w:bidi="ar-JO"/>
              </w:rPr>
            </w:pPr>
            <w:r w:rsidRPr="00081E63">
              <w:rPr>
                <w:rStyle w:val="Emphasis"/>
                <w:rFonts w:asciiTheme="majorBidi" w:hAnsiTheme="majorBidi" w:cstheme="majorBidi"/>
                <w:i w:val="0"/>
                <w:iCs w:val="0"/>
                <w:lang w:bidi="ar-JO"/>
              </w:rPr>
              <w:t>Punctuating in attending to duties</w:t>
            </w:r>
          </w:p>
        </w:tc>
      </w:tr>
      <w:tr w:rsidR="00AC361C" w:rsidRPr="00081E63" w14:paraId="0B87728C" w14:textId="77777777" w:rsidTr="002C6061">
        <w:trPr>
          <w:trHeight w:val="578"/>
        </w:trPr>
        <w:tc>
          <w:tcPr>
            <w:tcW w:w="10245" w:type="dxa"/>
          </w:tcPr>
          <w:p w14:paraId="2AD3699D" w14:textId="77777777" w:rsidR="00AC361C" w:rsidRPr="00081E63" w:rsidRDefault="00AC361C" w:rsidP="002C6061">
            <w:pPr>
              <w:rPr>
                <w:rStyle w:val="Emphasis"/>
                <w:rFonts w:asciiTheme="majorBidi" w:hAnsiTheme="majorBidi" w:cstheme="majorBidi"/>
                <w:i w:val="0"/>
                <w:iCs w:val="0"/>
                <w:lang w:bidi="ar-JO"/>
              </w:rPr>
            </w:pPr>
            <w:r w:rsidRPr="00081E63">
              <w:rPr>
                <w:rStyle w:val="Emphasis"/>
                <w:rFonts w:asciiTheme="majorBidi" w:hAnsiTheme="majorBidi" w:cstheme="majorBidi"/>
                <w:i w:val="0"/>
                <w:iCs w:val="0"/>
                <w:lang w:bidi="ar-JO"/>
              </w:rPr>
              <w:t>Accepts and reacts appropriately to constructive feedback (Acceptance of Coaching/Supervision)</w:t>
            </w:r>
          </w:p>
        </w:tc>
      </w:tr>
    </w:tbl>
    <w:p w14:paraId="66421569" w14:textId="77777777" w:rsidR="00AC361C" w:rsidRPr="00081E63" w:rsidRDefault="00AC361C" w:rsidP="00AC361C">
      <w:pPr>
        <w:rPr>
          <w:rStyle w:val="Emphasis"/>
          <w:rFonts w:asciiTheme="majorBidi" w:hAnsiTheme="majorBidi" w:cstheme="majorBidi"/>
          <w:i w:val="0"/>
          <w:iCs w:val="0"/>
        </w:rPr>
      </w:pPr>
    </w:p>
    <w:p w14:paraId="73F7C7F7" w14:textId="77777777" w:rsidR="00A87FC7" w:rsidRPr="00AC361C" w:rsidRDefault="00A87FC7" w:rsidP="00AC361C"/>
    <w:sectPr w:rsidR="00A87FC7" w:rsidRPr="00AC361C" w:rsidSect="00DD19BF">
      <w:headerReference w:type="default" r:id="rId11"/>
      <w:footerReference w:type="default" r:id="rId12"/>
      <w:pgSz w:w="11906" w:h="16838"/>
      <w:pgMar w:top="1440" w:right="1376" w:bottom="1440" w:left="1800" w:header="360" w:footer="285" w:gutter="0"/>
      <w:pgNumType w:chapStyle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2B352" w14:textId="77777777" w:rsidR="00395133" w:rsidRDefault="00395133" w:rsidP="00720496">
      <w:r>
        <w:separator/>
      </w:r>
    </w:p>
  </w:endnote>
  <w:endnote w:type="continuationSeparator" w:id="0">
    <w:p w14:paraId="21B40035" w14:textId="77777777" w:rsidR="00395133" w:rsidRDefault="00395133" w:rsidP="00720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Khalid Art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8787" w:type="dxa"/>
      <w:jc w:val="center"/>
      <w:tblLook w:val="01E0" w:firstRow="1" w:lastRow="1" w:firstColumn="1" w:lastColumn="1" w:noHBand="0" w:noVBand="0"/>
    </w:tblPr>
    <w:tblGrid>
      <w:gridCol w:w="1350"/>
      <w:gridCol w:w="4253"/>
      <w:gridCol w:w="976"/>
      <w:gridCol w:w="1041"/>
      <w:gridCol w:w="1167"/>
    </w:tblGrid>
    <w:tr w:rsidR="00F961EB" w14:paraId="0957D1F7" w14:textId="77777777" w:rsidTr="001D57DA">
      <w:trPr>
        <w:trHeight w:val="1160"/>
        <w:jc w:val="center"/>
      </w:trPr>
      <w:tc>
        <w:tcPr>
          <w:tcW w:w="1350" w:type="dxa"/>
          <w:vMerge w:val="restart"/>
          <w:vAlign w:val="center"/>
          <w:hideMark/>
        </w:tcPr>
        <w:p w14:paraId="19DD926E" w14:textId="77777777" w:rsidR="00F961EB" w:rsidRDefault="00F961EB" w:rsidP="001D57DA">
          <w:pPr>
            <w:pStyle w:val="Footer"/>
            <w:bidi/>
            <w:rPr>
              <w:rFonts w:ascii="Agency FB" w:hAnsi="Agency FB"/>
              <w:sz w:val="16"/>
              <w:szCs w:val="16"/>
              <w:lang w:bidi="ar-JO"/>
            </w:rPr>
          </w:pPr>
        </w:p>
      </w:tc>
      <w:tc>
        <w:tcPr>
          <w:tcW w:w="4253" w:type="dxa"/>
          <w:vAlign w:val="center"/>
          <w:hideMark/>
        </w:tcPr>
        <w:p w14:paraId="644744F9" w14:textId="77777777" w:rsidR="00F961EB" w:rsidRPr="007D6366" w:rsidRDefault="00F961EB" w:rsidP="001D57DA">
          <w:pPr>
            <w:pStyle w:val="Footer"/>
            <w:tabs>
              <w:tab w:val="clear" w:pos="4153"/>
              <w:tab w:val="clear" w:pos="8306"/>
            </w:tabs>
            <w:rPr>
              <w:sz w:val="20"/>
              <w:szCs w:val="20"/>
              <w:lang w:bidi="ar-JO"/>
            </w:rPr>
          </w:pPr>
          <w:r>
            <w:rPr>
              <w:sz w:val="20"/>
              <w:szCs w:val="20"/>
              <w:lang w:bidi="ar-JO"/>
            </w:rPr>
            <w:t xml:space="preserve"> </w:t>
          </w:r>
        </w:p>
      </w:tc>
      <w:tc>
        <w:tcPr>
          <w:tcW w:w="976" w:type="dxa"/>
          <w:vAlign w:val="center"/>
          <w:hideMark/>
        </w:tcPr>
        <w:p w14:paraId="1D2DFB72" w14:textId="77777777" w:rsidR="00F961EB" w:rsidRDefault="00F961EB" w:rsidP="001D57DA">
          <w:pPr>
            <w:pStyle w:val="Footer"/>
            <w:rPr>
              <w:rFonts w:ascii="Agency FB" w:hAnsi="Agency FB"/>
              <w:sz w:val="16"/>
              <w:szCs w:val="16"/>
              <w:lang w:bidi="ar-JO"/>
            </w:rPr>
          </w:pPr>
        </w:p>
      </w:tc>
      <w:tc>
        <w:tcPr>
          <w:tcW w:w="1041" w:type="dxa"/>
          <w:vAlign w:val="center"/>
          <w:hideMark/>
        </w:tcPr>
        <w:p w14:paraId="081408FA" w14:textId="77777777" w:rsidR="00F961EB" w:rsidRDefault="00F961EB" w:rsidP="001D57DA">
          <w:pPr>
            <w:pStyle w:val="Footer"/>
            <w:bidi/>
            <w:ind w:left="-108"/>
            <w:rPr>
              <w:rFonts w:ascii="Agency FB" w:hAnsi="Agency FB"/>
              <w:sz w:val="16"/>
              <w:szCs w:val="16"/>
              <w:lang w:bidi="ar-JO"/>
            </w:rPr>
          </w:pPr>
          <w:r>
            <w:rPr>
              <w:noProof/>
            </w:rPr>
            <w:drawing>
              <wp:inline distT="0" distB="0" distL="0" distR="0" wp14:anchorId="4F35AF58" wp14:editId="5994A486">
                <wp:extent cx="592455" cy="636270"/>
                <wp:effectExtent l="0" t="0" r="0" b="0"/>
                <wp:docPr id="1206653170" name="Picture 12066531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2455" cy="63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67" w:type="dxa"/>
          <w:vAlign w:val="center"/>
          <w:hideMark/>
        </w:tcPr>
        <w:p w14:paraId="03A91A05" w14:textId="77777777" w:rsidR="00F961EB" w:rsidRDefault="00F961EB" w:rsidP="001D57DA">
          <w:pPr>
            <w:pStyle w:val="Footer"/>
            <w:bidi/>
            <w:jc w:val="right"/>
            <w:rPr>
              <w:rFonts w:ascii="Agency FB" w:hAnsi="Agency FB"/>
              <w:lang w:bidi="ar-JO"/>
            </w:rPr>
          </w:pPr>
          <w:r>
            <w:rPr>
              <w:rFonts w:ascii="Agency FB" w:hAnsi="Agency FB"/>
              <w:noProof/>
            </w:rPr>
            <w:drawing>
              <wp:inline distT="0" distB="0" distL="0" distR="0" wp14:anchorId="3678958D" wp14:editId="4B0E1924">
                <wp:extent cx="541020" cy="650875"/>
                <wp:effectExtent l="0" t="0" r="0" b="0"/>
                <wp:docPr id="905721760" name="Picture 905721760" descr="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650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961EB" w14:paraId="5DEF79C0" w14:textId="77777777" w:rsidTr="001D57DA">
      <w:trPr>
        <w:trHeight w:val="260"/>
        <w:jc w:val="center"/>
      </w:trPr>
      <w:tc>
        <w:tcPr>
          <w:tcW w:w="1350" w:type="dxa"/>
          <w:vMerge/>
          <w:vAlign w:val="center"/>
          <w:hideMark/>
        </w:tcPr>
        <w:p w14:paraId="091EA14A" w14:textId="77777777" w:rsidR="00F961EB" w:rsidRDefault="00F961EB" w:rsidP="001D57DA">
          <w:pPr>
            <w:rPr>
              <w:rFonts w:ascii="Agency FB" w:hAnsi="Agency FB"/>
              <w:sz w:val="16"/>
              <w:szCs w:val="16"/>
              <w:lang w:bidi="ar-JO"/>
            </w:rPr>
          </w:pPr>
        </w:p>
      </w:tc>
      <w:tc>
        <w:tcPr>
          <w:tcW w:w="7437" w:type="dxa"/>
          <w:gridSpan w:val="4"/>
          <w:vAlign w:val="center"/>
          <w:hideMark/>
        </w:tcPr>
        <w:p w14:paraId="771E3BF7" w14:textId="76EE0B44" w:rsidR="00F961EB" w:rsidRDefault="00F961EB" w:rsidP="001D57DA">
          <w:pPr>
            <w:pStyle w:val="Footer"/>
            <w:tabs>
              <w:tab w:val="clear" w:pos="4153"/>
              <w:tab w:val="center" w:pos="3335"/>
            </w:tabs>
            <w:jc w:val="center"/>
            <w:rPr>
              <w:rFonts w:ascii="Agency FB" w:hAnsi="Agency FB"/>
              <w:noProof/>
            </w:rPr>
          </w:pPr>
          <w:r>
            <w:rPr>
              <w:rFonts w:hint="cs"/>
              <w:sz w:val="20"/>
              <w:szCs w:val="20"/>
              <w:rtl/>
            </w:rPr>
            <w:t xml:space="preserve">                         </w:t>
          </w:r>
        </w:p>
      </w:tc>
    </w:tr>
  </w:tbl>
  <w:p w14:paraId="471EA0E1" w14:textId="77777777" w:rsidR="00F961EB" w:rsidRPr="00720496" w:rsidRDefault="00F961EB">
    <w:pPr>
      <w:pStyle w:val="Footer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771B6" w14:textId="77777777" w:rsidR="00395133" w:rsidRDefault="00395133" w:rsidP="00720496">
      <w:r>
        <w:separator/>
      </w:r>
    </w:p>
  </w:footnote>
  <w:footnote w:type="continuationSeparator" w:id="0">
    <w:p w14:paraId="673BE3F8" w14:textId="77777777" w:rsidR="00395133" w:rsidRDefault="00395133" w:rsidP="00720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20"/>
      <w:gridCol w:w="1980"/>
      <w:gridCol w:w="3194"/>
    </w:tblGrid>
    <w:tr w:rsidR="00F961EB" w14:paraId="5262016C" w14:textId="77777777" w:rsidTr="00E328DE">
      <w:tc>
        <w:tcPr>
          <w:tcW w:w="3420" w:type="dxa"/>
          <w:vAlign w:val="center"/>
        </w:tcPr>
        <w:p w14:paraId="5A3A528D" w14:textId="77777777" w:rsidR="00E328DE" w:rsidRDefault="00E328DE" w:rsidP="00E328DE">
          <w:pPr>
            <w:pStyle w:val="Header"/>
            <w:tabs>
              <w:tab w:val="left" w:pos="3132"/>
            </w:tabs>
            <w:rPr>
              <w:b/>
              <w:bCs/>
              <w:rtl/>
              <w:lang w:bidi="ar-JO"/>
            </w:rPr>
          </w:pPr>
          <w:r w:rsidRPr="00E328DE">
            <w:rPr>
              <w:b/>
              <w:bCs/>
              <w:sz w:val="20"/>
              <w:szCs w:val="20"/>
              <w:rtl/>
              <w:lang w:bidi="ar-JO"/>
            </w:rPr>
            <w:t>كــــلــيــــة الــــتـــــمــــريـــــض</w:t>
          </w:r>
        </w:p>
        <w:p w14:paraId="0A7DE330" w14:textId="77777777" w:rsidR="00F961EB" w:rsidRPr="001538EC" w:rsidRDefault="00E328DE" w:rsidP="001538EC">
          <w:pPr>
            <w:pStyle w:val="Header"/>
            <w:tabs>
              <w:tab w:val="left" w:pos="3132"/>
            </w:tabs>
          </w:pPr>
          <w:r w:rsidRPr="00E328DE">
            <w:rPr>
              <w:b/>
              <w:bCs/>
              <w:lang w:bidi="ar-JO"/>
            </w:rPr>
            <w:t xml:space="preserve"> Faculty of Nursing</w:t>
          </w:r>
        </w:p>
      </w:tc>
      <w:tc>
        <w:tcPr>
          <w:tcW w:w="1980" w:type="dxa"/>
        </w:tcPr>
        <w:p w14:paraId="1A816B80" w14:textId="77777777" w:rsidR="00F961EB" w:rsidRDefault="00F961EB" w:rsidP="00720496">
          <w:pPr>
            <w:pStyle w:val="Header"/>
            <w:jc w:val="center"/>
          </w:pPr>
          <w:r>
            <w:rPr>
              <w:rFonts w:ascii="Franklin Gothic Medium" w:hAnsi="Franklin Gothic Medium" w:cs="Khalid Art bold"/>
              <w:noProof/>
              <w:sz w:val="32"/>
              <w:szCs w:val="32"/>
            </w:rPr>
            <w:drawing>
              <wp:inline distT="0" distB="0" distL="0" distR="0" wp14:anchorId="47347BE1" wp14:editId="4381375C">
                <wp:extent cx="460375" cy="571500"/>
                <wp:effectExtent l="19050" t="0" r="0" b="0"/>
                <wp:docPr id="786926045" name="Picture 786926045" descr="شعار الجامعه 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شعار الجامعه 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0375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4" w:type="dxa"/>
          <w:vAlign w:val="center"/>
        </w:tcPr>
        <w:p w14:paraId="7205D6C7" w14:textId="77777777" w:rsidR="00F961EB" w:rsidRPr="00E328DE" w:rsidRDefault="00F961EB" w:rsidP="00E328DE">
          <w:pPr>
            <w:pStyle w:val="Header"/>
            <w:tabs>
              <w:tab w:val="left" w:pos="3132"/>
            </w:tabs>
            <w:jc w:val="right"/>
            <w:rPr>
              <w:b/>
              <w:bCs/>
              <w:sz w:val="20"/>
              <w:szCs w:val="20"/>
              <w:rtl/>
              <w:lang w:bidi="ar-JO"/>
            </w:rPr>
          </w:pPr>
          <w:r w:rsidRPr="00E328DE">
            <w:rPr>
              <w:b/>
              <w:bCs/>
              <w:sz w:val="20"/>
              <w:szCs w:val="20"/>
              <w:rtl/>
              <w:lang w:bidi="ar-JO"/>
            </w:rPr>
            <w:t>جامعة عمان الأهلية</w:t>
          </w:r>
        </w:p>
        <w:p w14:paraId="650D82DB" w14:textId="77777777" w:rsidR="00E328DE" w:rsidRPr="00E328DE" w:rsidRDefault="00E328DE" w:rsidP="00E328DE">
          <w:pPr>
            <w:pStyle w:val="Header"/>
            <w:bidi/>
            <w:rPr>
              <w:rFonts w:ascii="Tahoma" w:hAnsi="Tahoma" w:cs="Tahoma"/>
              <w:b/>
              <w:bCs/>
              <w:sz w:val="20"/>
              <w:szCs w:val="20"/>
            </w:rPr>
          </w:pPr>
          <w:r w:rsidRPr="00E328DE">
            <w:rPr>
              <w:rFonts w:asciiTheme="majorBidi" w:hAnsiTheme="majorBidi" w:cstheme="majorBidi"/>
              <w:b/>
              <w:bCs/>
              <w:sz w:val="20"/>
              <w:szCs w:val="20"/>
              <w:lang w:bidi="ar-JO"/>
            </w:rPr>
            <w:t>Al-Ahliyya Amman University</w:t>
          </w:r>
        </w:p>
      </w:tc>
    </w:tr>
  </w:tbl>
  <w:p w14:paraId="14DD5B5D" w14:textId="77777777" w:rsidR="00F961EB" w:rsidRDefault="00F961EB" w:rsidP="00E328DE">
    <w:pPr>
      <w:pStyle w:val="Header"/>
      <w:bidi/>
      <w:rPr>
        <w:rtl/>
        <w:lang w:bidi="ar-J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6B71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24FAE"/>
    <w:multiLevelType w:val="hybridMultilevel"/>
    <w:tmpl w:val="01E06DE4"/>
    <w:lvl w:ilvl="0" w:tplc="F2B0CD6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C4545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E7E00"/>
    <w:multiLevelType w:val="hybridMultilevel"/>
    <w:tmpl w:val="A36CE8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564B1"/>
    <w:multiLevelType w:val="hybridMultilevel"/>
    <w:tmpl w:val="02582BA8"/>
    <w:lvl w:ilvl="0" w:tplc="12AA671C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97FF3"/>
    <w:multiLevelType w:val="hybridMultilevel"/>
    <w:tmpl w:val="760412E8"/>
    <w:lvl w:ilvl="0" w:tplc="98DA5FA4">
      <w:start w:val="4"/>
      <w:numFmt w:val="bullet"/>
      <w:lvlText w:val="-"/>
      <w:lvlJc w:val="left"/>
      <w:pPr>
        <w:ind w:left="63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</w:abstractNum>
  <w:abstractNum w:abstractNumId="6" w15:restartNumberingAfterBreak="0">
    <w:nsid w:val="18E8407D"/>
    <w:multiLevelType w:val="hybridMultilevel"/>
    <w:tmpl w:val="120EF8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955B4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E29EF"/>
    <w:multiLevelType w:val="hybridMultilevel"/>
    <w:tmpl w:val="EBE206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15C0E75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97982"/>
    <w:multiLevelType w:val="hybridMultilevel"/>
    <w:tmpl w:val="A530D5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230F5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CA3A5B"/>
    <w:multiLevelType w:val="hybridMultilevel"/>
    <w:tmpl w:val="672A23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2B75BF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41348A"/>
    <w:multiLevelType w:val="multilevel"/>
    <w:tmpl w:val="964C5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E67B9D"/>
    <w:multiLevelType w:val="hybridMultilevel"/>
    <w:tmpl w:val="11EA83D8"/>
    <w:lvl w:ilvl="0" w:tplc="630649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12F1C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92D5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E2EB4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04414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3A866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6614A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DA8C6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681F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CF59C4"/>
    <w:multiLevelType w:val="hybridMultilevel"/>
    <w:tmpl w:val="FB0ED1CC"/>
    <w:lvl w:ilvl="0" w:tplc="2092C814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C61DF1"/>
    <w:multiLevelType w:val="hybridMultilevel"/>
    <w:tmpl w:val="D72A09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1E3A63"/>
    <w:multiLevelType w:val="hybridMultilevel"/>
    <w:tmpl w:val="02582BA8"/>
    <w:lvl w:ilvl="0" w:tplc="12AA671C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D23557"/>
    <w:multiLevelType w:val="hybridMultilevel"/>
    <w:tmpl w:val="A36CE8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0A5245"/>
    <w:multiLevelType w:val="hybridMultilevel"/>
    <w:tmpl w:val="EEB890B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B5472A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DC4A93"/>
    <w:multiLevelType w:val="hybridMultilevel"/>
    <w:tmpl w:val="35F0C20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F2A60"/>
    <w:multiLevelType w:val="hybridMultilevel"/>
    <w:tmpl w:val="B27EFF2C"/>
    <w:lvl w:ilvl="0" w:tplc="41027D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0F05B54"/>
    <w:multiLevelType w:val="hybridMultilevel"/>
    <w:tmpl w:val="D1DEDAD2"/>
    <w:lvl w:ilvl="0" w:tplc="F0965F7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B3441B"/>
    <w:multiLevelType w:val="hybridMultilevel"/>
    <w:tmpl w:val="F3B64672"/>
    <w:lvl w:ilvl="0" w:tplc="0409000D">
      <w:start w:val="1"/>
      <w:numFmt w:val="bullet"/>
      <w:lvlText w:val=""/>
      <w:lvlJc w:val="left"/>
      <w:pPr>
        <w:ind w:left="99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26" w15:restartNumberingAfterBreak="0">
    <w:nsid w:val="565A1334"/>
    <w:multiLevelType w:val="hybridMultilevel"/>
    <w:tmpl w:val="ED546DE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A7987"/>
    <w:multiLevelType w:val="hybridMultilevel"/>
    <w:tmpl w:val="672A23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E66923"/>
    <w:multiLevelType w:val="hybridMultilevel"/>
    <w:tmpl w:val="40D0C0EE"/>
    <w:lvl w:ilvl="0" w:tplc="0C382A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E19411B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764065"/>
    <w:multiLevelType w:val="hybridMultilevel"/>
    <w:tmpl w:val="4228534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1A2BC3"/>
    <w:multiLevelType w:val="hybridMultilevel"/>
    <w:tmpl w:val="07CEDA16"/>
    <w:lvl w:ilvl="0" w:tplc="BEBCCC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78365D9"/>
    <w:multiLevelType w:val="hybridMultilevel"/>
    <w:tmpl w:val="009A672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9534FA"/>
    <w:multiLevelType w:val="hybridMultilevel"/>
    <w:tmpl w:val="A36CE8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A57A04"/>
    <w:multiLevelType w:val="hybridMultilevel"/>
    <w:tmpl w:val="120EF8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4838AB"/>
    <w:multiLevelType w:val="hybridMultilevel"/>
    <w:tmpl w:val="120EF8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DF35B6"/>
    <w:multiLevelType w:val="hybridMultilevel"/>
    <w:tmpl w:val="5882F72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175730"/>
    <w:multiLevelType w:val="hybridMultilevel"/>
    <w:tmpl w:val="120EF8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7764A5"/>
    <w:multiLevelType w:val="hybridMultilevel"/>
    <w:tmpl w:val="F7AC18D0"/>
    <w:lvl w:ilvl="0" w:tplc="653A01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8104C10"/>
    <w:multiLevelType w:val="hybridMultilevel"/>
    <w:tmpl w:val="A36CE8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DB0666"/>
    <w:multiLevelType w:val="hybridMultilevel"/>
    <w:tmpl w:val="672A23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6350A7"/>
    <w:multiLevelType w:val="hybridMultilevel"/>
    <w:tmpl w:val="672A23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2337B1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4723D8"/>
    <w:multiLevelType w:val="hybridMultilevel"/>
    <w:tmpl w:val="B3402880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42369618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0754598">
    <w:abstractNumId w:val="1"/>
  </w:num>
  <w:num w:numId="3" w16cid:durableId="1554346074">
    <w:abstractNumId w:val="30"/>
  </w:num>
  <w:num w:numId="4" w16cid:durableId="14505200">
    <w:abstractNumId w:val="18"/>
  </w:num>
  <w:num w:numId="5" w16cid:durableId="702440169">
    <w:abstractNumId w:val="10"/>
  </w:num>
  <w:num w:numId="6" w16cid:durableId="1948150705">
    <w:abstractNumId w:val="32"/>
  </w:num>
  <w:num w:numId="7" w16cid:durableId="432481639">
    <w:abstractNumId w:val="26"/>
  </w:num>
  <w:num w:numId="8" w16cid:durableId="1447041161">
    <w:abstractNumId w:val="16"/>
  </w:num>
  <w:num w:numId="9" w16cid:durableId="1712807760">
    <w:abstractNumId w:val="20"/>
  </w:num>
  <w:num w:numId="10" w16cid:durableId="984360478">
    <w:abstractNumId w:val="37"/>
  </w:num>
  <w:num w:numId="11" w16cid:durableId="1754280888">
    <w:abstractNumId w:val="35"/>
  </w:num>
  <w:num w:numId="12" w16cid:durableId="1125201952">
    <w:abstractNumId w:val="36"/>
  </w:num>
  <w:num w:numId="13" w16cid:durableId="86855292">
    <w:abstractNumId w:val="34"/>
  </w:num>
  <w:num w:numId="14" w16cid:durableId="237180912">
    <w:abstractNumId w:val="6"/>
  </w:num>
  <w:num w:numId="15" w16cid:durableId="2124494405">
    <w:abstractNumId w:val="17"/>
  </w:num>
  <w:num w:numId="16" w16cid:durableId="1898668375">
    <w:abstractNumId w:val="13"/>
  </w:num>
  <w:num w:numId="17" w16cid:durableId="1310162155">
    <w:abstractNumId w:val="0"/>
  </w:num>
  <w:num w:numId="18" w16cid:durableId="2087996576">
    <w:abstractNumId w:val="42"/>
  </w:num>
  <w:num w:numId="19" w16cid:durableId="662440334">
    <w:abstractNumId w:val="2"/>
  </w:num>
  <w:num w:numId="20" w16cid:durableId="1022246007">
    <w:abstractNumId w:val="12"/>
  </w:num>
  <w:num w:numId="21" w16cid:durableId="1096906567">
    <w:abstractNumId w:val="41"/>
  </w:num>
  <w:num w:numId="22" w16cid:durableId="1910338395">
    <w:abstractNumId w:val="40"/>
  </w:num>
  <w:num w:numId="23" w16cid:durableId="415635194">
    <w:abstractNumId w:val="21"/>
  </w:num>
  <w:num w:numId="24" w16cid:durableId="1740012697">
    <w:abstractNumId w:val="29"/>
  </w:num>
  <w:num w:numId="25" w16cid:durableId="1867400679">
    <w:abstractNumId w:val="11"/>
  </w:num>
  <w:num w:numId="26" w16cid:durableId="6060146">
    <w:abstractNumId w:val="27"/>
  </w:num>
  <w:num w:numId="27" w16cid:durableId="731390003">
    <w:abstractNumId w:val="22"/>
  </w:num>
  <w:num w:numId="28" w16cid:durableId="342785521">
    <w:abstractNumId w:val="39"/>
  </w:num>
  <w:num w:numId="29" w16cid:durableId="618222348">
    <w:abstractNumId w:val="19"/>
  </w:num>
  <w:num w:numId="30" w16cid:durableId="307445645">
    <w:abstractNumId w:val="7"/>
  </w:num>
  <w:num w:numId="31" w16cid:durableId="729154571">
    <w:abstractNumId w:val="9"/>
  </w:num>
  <w:num w:numId="32" w16cid:durableId="1981766301">
    <w:abstractNumId w:val="3"/>
  </w:num>
  <w:num w:numId="33" w16cid:durableId="246771340">
    <w:abstractNumId w:val="4"/>
  </w:num>
  <w:num w:numId="34" w16cid:durableId="239413299">
    <w:abstractNumId w:val="8"/>
  </w:num>
  <w:num w:numId="35" w16cid:durableId="1038699066">
    <w:abstractNumId w:val="24"/>
  </w:num>
  <w:num w:numId="36" w16cid:durableId="963541420">
    <w:abstractNumId w:val="33"/>
  </w:num>
  <w:num w:numId="37" w16cid:durableId="192306139">
    <w:abstractNumId w:val="28"/>
  </w:num>
  <w:num w:numId="38" w16cid:durableId="645818352">
    <w:abstractNumId w:val="23"/>
  </w:num>
  <w:num w:numId="39" w16cid:durableId="1160198421">
    <w:abstractNumId w:val="38"/>
  </w:num>
  <w:num w:numId="40" w16cid:durableId="1805468144">
    <w:abstractNumId w:val="31"/>
  </w:num>
  <w:num w:numId="41" w16cid:durableId="1892375343">
    <w:abstractNumId w:val="15"/>
  </w:num>
  <w:num w:numId="42" w16cid:durableId="266011142">
    <w:abstractNumId w:val="25"/>
  </w:num>
  <w:num w:numId="43" w16cid:durableId="52198672">
    <w:abstractNumId w:val="5"/>
  </w:num>
  <w:num w:numId="44" w16cid:durableId="1524897175">
    <w:abstractNumId w:val="43"/>
  </w:num>
  <w:num w:numId="45" w16cid:durableId="56320961">
    <w:abstractNumId w:val="1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6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496"/>
    <w:rsid w:val="000073DC"/>
    <w:rsid w:val="000103A7"/>
    <w:rsid w:val="00015726"/>
    <w:rsid w:val="0001632A"/>
    <w:rsid w:val="00022B00"/>
    <w:rsid w:val="00032425"/>
    <w:rsid w:val="00032D4C"/>
    <w:rsid w:val="000332A4"/>
    <w:rsid w:val="00045607"/>
    <w:rsid w:val="000605F5"/>
    <w:rsid w:val="00061296"/>
    <w:rsid w:val="00064713"/>
    <w:rsid w:val="00067C30"/>
    <w:rsid w:val="0007060C"/>
    <w:rsid w:val="00073030"/>
    <w:rsid w:val="00076E83"/>
    <w:rsid w:val="000811BE"/>
    <w:rsid w:val="000834A2"/>
    <w:rsid w:val="00095D47"/>
    <w:rsid w:val="000A3666"/>
    <w:rsid w:val="000B0DD3"/>
    <w:rsid w:val="000C376B"/>
    <w:rsid w:val="000C5131"/>
    <w:rsid w:val="000D3585"/>
    <w:rsid w:val="000D3593"/>
    <w:rsid w:val="000D4D34"/>
    <w:rsid w:val="000E6483"/>
    <w:rsid w:val="000F46AE"/>
    <w:rsid w:val="00104A6D"/>
    <w:rsid w:val="00120AA5"/>
    <w:rsid w:val="00145979"/>
    <w:rsid w:val="00151A3F"/>
    <w:rsid w:val="001538EC"/>
    <w:rsid w:val="00167A97"/>
    <w:rsid w:val="0018695B"/>
    <w:rsid w:val="00191F56"/>
    <w:rsid w:val="001A0A1A"/>
    <w:rsid w:val="001A2F78"/>
    <w:rsid w:val="001B684A"/>
    <w:rsid w:val="001C6AA0"/>
    <w:rsid w:val="001D57DA"/>
    <w:rsid w:val="001D593E"/>
    <w:rsid w:val="001E04D3"/>
    <w:rsid w:val="001E30C3"/>
    <w:rsid w:val="001E5D8E"/>
    <w:rsid w:val="001F331B"/>
    <w:rsid w:val="001F3C14"/>
    <w:rsid w:val="0020266C"/>
    <w:rsid w:val="0020387E"/>
    <w:rsid w:val="00204C85"/>
    <w:rsid w:val="00224DC0"/>
    <w:rsid w:val="00233CCF"/>
    <w:rsid w:val="0024058D"/>
    <w:rsid w:val="00240C07"/>
    <w:rsid w:val="00254685"/>
    <w:rsid w:val="00255746"/>
    <w:rsid w:val="002606BF"/>
    <w:rsid w:val="00280162"/>
    <w:rsid w:val="0028030D"/>
    <w:rsid w:val="002846BA"/>
    <w:rsid w:val="002A3E6E"/>
    <w:rsid w:val="002A7946"/>
    <w:rsid w:val="002B4C78"/>
    <w:rsid w:val="002C03D8"/>
    <w:rsid w:val="002C05E2"/>
    <w:rsid w:val="002C3A4C"/>
    <w:rsid w:val="002C6BA7"/>
    <w:rsid w:val="002E1334"/>
    <w:rsid w:val="002E7BC7"/>
    <w:rsid w:val="00300FD5"/>
    <w:rsid w:val="003164CB"/>
    <w:rsid w:val="00317B0A"/>
    <w:rsid w:val="003200F2"/>
    <w:rsid w:val="00321ED4"/>
    <w:rsid w:val="00324E0D"/>
    <w:rsid w:val="0033317D"/>
    <w:rsid w:val="00333893"/>
    <w:rsid w:val="00340A43"/>
    <w:rsid w:val="00341310"/>
    <w:rsid w:val="00351026"/>
    <w:rsid w:val="00366974"/>
    <w:rsid w:val="00370604"/>
    <w:rsid w:val="00392696"/>
    <w:rsid w:val="00395133"/>
    <w:rsid w:val="003A0EF1"/>
    <w:rsid w:val="003A5ADA"/>
    <w:rsid w:val="003B214D"/>
    <w:rsid w:val="003B2205"/>
    <w:rsid w:val="003C4E02"/>
    <w:rsid w:val="003C5B0E"/>
    <w:rsid w:val="003C5F91"/>
    <w:rsid w:val="003C7616"/>
    <w:rsid w:val="003C7E58"/>
    <w:rsid w:val="003D6F25"/>
    <w:rsid w:val="003E277B"/>
    <w:rsid w:val="003E7E87"/>
    <w:rsid w:val="003F29DA"/>
    <w:rsid w:val="003F2BB0"/>
    <w:rsid w:val="003F588D"/>
    <w:rsid w:val="00402834"/>
    <w:rsid w:val="004074D6"/>
    <w:rsid w:val="004113E7"/>
    <w:rsid w:val="00425CA6"/>
    <w:rsid w:val="004274E1"/>
    <w:rsid w:val="00436805"/>
    <w:rsid w:val="00440050"/>
    <w:rsid w:val="00445EB1"/>
    <w:rsid w:val="0044742E"/>
    <w:rsid w:val="004638E1"/>
    <w:rsid w:val="00470DD9"/>
    <w:rsid w:val="0047301A"/>
    <w:rsid w:val="00490A2E"/>
    <w:rsid w:val="004928B4"/>
    <w:rsid w:val="004934F9"/>
    <w:rsid w:val="004A57FC"/>
    <w:rsid w:val="004A70DF"/>
    <w:rsid w:val="004C3E3A"/>
    <w:rsid w:val="004D23DF"/>
    <w:rsid w:val="004D6D4E"/>
    <w:rsid w:val="004F2FB2"/>
    <w:rsid w:val="004F4917"/>
    <w:rsid w:val="004F77CC"/>
    <w:rsid w:val="0052180D"/>
    <w:rsid w:val="005245A3"/>
    <w:rsid w:val="00534E1A"/>
    <w:rsid w:val="00537AF9"/>
    <w:rsid w:val="00540D0B"/>
    <w:rsid w:val="0054569D"/>
    <w:rsid w:val="00567C7B"/>
    <w:rsid w:val="00570929"/>
    <w:rsid w:val="00573ACC"/>
    <w:rsid w:val="00577E2A"/>
    <w:rsid w:val="00582E57"/>
    <w:rsid w:val="00596FA6"/>
    <w:rsid w:val="00597D48"/>
    <w:rsid w:val="005A1EF3"/>
    <w:rsid w:val="005A3F34"/>
    <w:rsid w:val="005B6BDA"/>
    <w:rsid w:val="005C458F"/>
    <w:rsid w:val="005C50E3"/>
    <w:rsid w:val="005C6E0B"/>
    <w:rsid w:val="005D2A90"/>
    <w:rsid w:val="005D392D"/>
    <w:rsid w:val="005F17EF"/>
    <w:rsid w:val="006048ED"/>
    <w:rsid w:val="006154D6"/>
    <w:rsid w:val="006177A1"/>
    <w:rsid w:val="0062539E"/>
    <w:rsid w:val="0062631E"/>
    <w:rsid w:val="006424F9"/>
    <w:rsid w:val="00646041"/>
    <w:rsid w:val="00646DEA"/>
    <w:rsid w:val="0066572B"/>
    <w:rsid w:val="00670F94"/>
    <w:rsid w:val="00693E5E"/>
    <w:rsid w:val="006A2CD0"/>
    <w:rsid w:val="006A3EB2"/>
    <w:rsid w:val="006B155E"/>
    <w:rsid w:val="006B584F"/>
    <w:rsid w:val="006C729A"/>
    <w:rsid w:val="006D2914"/>
    <w:rsid w:val="006D5AD3"/>
    <w:rsid w:val="006E3BE8"/>
    <w:rsid w:val="006E3FF5"/>
    <w:rsid w:val="006F1E00"/>
    <w:rsid w:val="0070102E"/>
    <w:rsid w:val="00703598"/>
    <w:rsid w:val="0070512B"/>
    <w:rsid w:val="007076AD"/>
    <w:rsid w:val="0071163A"/>
    <w:rsid w:val="00711CFB"/>
    <w:rsid w:val="00715291"/>
    <w:rsid w:val="007167B0"/>
    <w:rsid w:val="00720496"/>
    <w:rsid w:val="0073150C"/>
    <w:rsid w:val="007341A9"/>
    <w:rsid w:val="00741363"/>
    <w:rsid w:val="00752256"/>
    <w:rsid w:val="00753063"/>
    <w:rsid w:val="00757A35"/>
    <w:rsid w:val="00770CCD"/>
    <w:rsid w:val="0078230C"/>
    <w:rsid w:val="00790B23"/>
    <w:rsid w:val="007A5A7F"/>
    <w:rsid w:val="007B72E8"/>
    <w:rsid w:val="007B79E6"/>
    <w:rsid w:val="007C6498"/>
    <w:rsid w:val="007C7F83"/>
    <w:rsid w:val="007D3891"/>
    <w:rsid w:val="007D5610"/>
    <w:rsid w:val="007E35AC"/>
    <w:rsid w:val="007E5A4D"/>
    <w:rsid w:val="007F4405"/>
    <w:rsid w:val="00805E6E"/>
    <w:rsid w:val="00813884"/>
    <w:rsid w:val="008214D5"/>
    <w:rsid w:val="00826611"/>
    <w:rsid w:val="00826C18"/>
    <w:rsid w:val="00826E29"/>
    <w:rsid w:val="0083347B"/>
    <w:rsid w:val="00841BD1"/>
    <w:rsid w:val="0084330B"/>
    <w:rsid w:val="00856269"/>
    <w:rsid w:val="00856697"/>
    <w:rsid w:val="00862847"/>
    <w:rsid w:val="0086447C"/>
    <w:rsid w:val="00877141"/>
    <w:rsid w:val="0088158A"/>
    <w:rsid w:val="00882811"/>
    <w:rsid w:val="00896496"/>
    <w:rsid w:val="008A1BAB"/>
    <w:rsid w:val="008B56D3"/>
    <w:rsid w:val="008B738F"/>
    <w:rsid w:val="008C32BC"/>
    <w:rsid w:val="008D0157"/>
    <w:rsid w:val="008E24B5"/>
    <w:rsid w:val="008F33E7"/>
    <w:rsid w:val="009009A1"/>
    <w:rsid w:val="00900F5C"/>
    <w:rsid w:val="0091652E"/>
    <w:rsid w:val="00940C89"/>
    <w:rsid w:val="00943A8B"/>
    <w:rsid w:val="00953E3C"/>
    <w:rsid w:val="0096087D"/>
    <w:rsid w:val="00966346"/>
    <w:rsid w:val="0097117D"/>
    <w:rsid w:val="009A2B65"/>
    <w:rsid w:val="009A5010"/>
    <w:rsid w:val="009A682E"/>
    <w:rsid w:val="009B1636"/>
    <w:rsid w:val="009B3EDB"/>
    <w:rsid w:val="009B6AD7"/>
    <w:rsid w:val="009C1DD1"/>
    <w:rsid w:val="009E46F7"/>
    <w:rsid w:val="009E71CA"/>
    <w:rsid w:val="009F24F3"/>
    <w:rsid w:val="009F4942"/>
    <w:rsid w:val="009F669D"/>
    <w:rsid w:val="009F6EA0"/>
    <w:rsid w:val="00A02839"/>
    <w:rsid w:val="00A07E4F"/>
    <w:rsid w:val="00A1442B"/>
    <w:rsid w:val="00A21A55"/>
    <w:rsid w:val="00A4145F"/>
    <w:rsid w:val="00A475F0"/>
    <w:rsid w:val="00A53030"/>
    <w:rsid w:val="00A639DD"/>
    <w:rsid w:val="00A70031"/>
    <w:rsid w:val="00A73957"/>
    <w:rsid w:val="00A74C8E"/>
    <w:rsid w:val="00A82270"/>
    <w:rsid w:val="00A87FC7"/>
    <w:rsid w:val="00AA4A69"/>
    <w:rsid w:val="00AB46C3"/>
    <w:rsid w:val="00AC1560"/>
    <w:rsid w:val="00AC361C"/>
    <w:rsid w:val="00AD0FB3"/>
    <w:rsid w:val="00AD62D9"/>
    <w:rsid w:val="00AF292F"/>
    <w:rsid w:val="00B03955"/>
    <w:rsid w:val="00B06715"/>
    <w:rsid w:val="00B12E19"/>
    <w:rsid w:val="00B231CA"/>
    <w:rsid w:val="00B32848"/>
    <w:rsid w:val="00B478CD"/>
    <w:rsid w:val="00B5199C"/>
    <w:rsid w:val="00B51D09"/>
    <w:rsid w:val="00B51EC5"/>
    <w:rsid w:val="00B52011"/>
    <w:rsid w:val="00B574C5"/>
    <w:rsid w:val="00B70CA3"/>
    <w:rsid w:val="00B778D6"/>
    <w:rsid w:val="00B9206F"/>
    <w:rsid w:val="00B939B8"/>
    <w:rsid w:val="00B96B31"/>
    <w:rsid w:val="00BC079F"/>
    <w:rsid w:val="00BC1342"/>
    <w:rsid w:val="00BE2772"/>
    <w:rsid w:val="00BF65BE"/>
    <w:rsid w:val="00C028D5"/>
    <w:rsid w:val="00C04946"/>
    <w:rsid w:val="00C06352"/>
    <w:rsid w:val="00C07FE9"/>
    <w:rsid w:val="00C15A41"/>
    <w:rsid w:val="00C25F1E"/>
    <w:rsid w:val="00C304DB"/>
    <w:rsid w:val="00C328F4"/>
    <w:rsid w:val="00C4506A"/>
    <w:rsid w:val="00C453B2"/>
    <w:rsid w:val="00C45A78"/>
    <w:rsid w:val="00C50E6D"/>
    <w:rsid w:val="00C53355"/>
    <w:rsid w:val="00C66CAE"/>
    <w:rsid w:val="00C71D72"/>
    <w:rsid w:val="00C74CB8"/>
    <w:rsid w:val="00C75FEF"/>
    <w:rsid w:val="00C8110B"/>
    <w:rsid w:val="00C82DE1"/>
    <w:rsid w:val="00C93A3A"/>
    <w:rsid w:val="00C955EC"/>
    <w:rsid w:val="00CA0568"/>
    <w:rsid w:val="00CA0697"/>
    <w:rsid w:val="00CA1F71"/>
    <w:rsid w:val="00CA3C6F"/>
    <w:rsid w:val="00CB42F0"/>
    <w:rsid w:val="00CB4C63"/>
    <w:rsid w:val="00CB5B88"/>
    <w:rsid w:val="00CD411F"/>
    <w:rsid w:val="00CD51B6"/>
    <w:rsid w:val="00CE103E"/>
    <w:rsid w:val="00CE30DB"/>
    <w:rsid w:val="00CE71AA"/>
    <w:rsid w:val="00CE72FE"/>
    <w:rsid w:val="00CF334E"/>
    <w:rsid w:val="00CF39FE"/>
    <w:rsid w:val="00D2097B"/>
    <w:rsid w:val="00D3691D"/>
    <w:rsid w:val="00D4631F"/>
    <w:rsid w:val="00D54C5D"/>
    <w:rsid w:val="00D60759"/>
    <w:rsid w:val="00D62C97"/>
    <w:rsid w:val="00D678D1"/>
    <w:rsid w:val="00D707BC"/>
    <w:rsid w:val="00D72812"/>
    <w:rsid w:val="00D758DF"/>
    <w:rsid w:val="00D87144"/>
    <w:rsid w:val="00D92F04"/>
    <w:rsid w:val="00DB7646"/>
    <w:rsid w:val="00DB7FEA"/>
    <w:rsid w:val="00DD02A6"/>
    <w:rsid w:val="00DD19BF"/>
    <w:rsid w:val="00DD4B55"/>
    <w:rsid w:val="00DF15CB"/>
    <w:rsid w:val="00DF4B75"/>
    <w:rsid w:val="00E107F1"/>
    <w:rsid w:val="00E213C1"/>
    <w:rsid w:val="00E265B7"/>
    <w:rsid w:val="00E328DE"/>
    <w:rsid w:val="00E45E0A"/>
    <w:rsid w:val="00E50C74"/>
    <w:rsid w:val="00E56807"/>
    <w:rsid w:val="00E56933"/>
    <w:rsid w:val="00E67E82"/>
    <w:rsid w:val="00E9150A"/>
    <w:rsid w:val="00EB1C14"/>
    <w:rsid w:val="00EB55B8"/>
    <w:rsid w:val="00EE2E39"/>
    <w:rsid w:val="00EE3BC3"/>
    <w:rsid w:val="00EE4940"/>
    <w:rsid w:val="00F000EF"/>
    <w:rsid w:val="00F01AD2"/>
    <w:rsid w:val="00F13888"/>
    <w:rsid w:val="00F26794"/>
    <w:rsid w:val="00F30DFF"/>
    <w:rsid w:val="00F346BB"/>
    <w:rsid w:val="00F37298"/>
    <w:rsid w:val="00F42547"/>
    <w:rsid w:val="00F42CCD"/>
    <w:rsid w:val="00F45A92"/>
    <w:rsid w:val="00F45F0B"/>
    <w:rsid w:val="00F479E8"/>
    <w:rsid w:val="00F54031"/>
    <w:rsid w:val="00F54E93"/>
    <w:rsid w:val="00F61B2E"/>
    <w:rsid w:val="00F70ACE"/>
    <w:rsid w:val="00F72C02"/>
    <w:rsid w:val="00F75F5A"/>
    <w:rsid w:val="00F906DC"/>
    <w:rsid w:val="00F961EB"/>
    <w:rsid w:val="00FA27CB"/>
    <w:rsid w:val="00FA3151"/>
    <w:rsid w:val="00FA6BEF"/>
    <w:rsid w:val="00FB00AA"/>
    <w:rsid w:val="00FB058C"/>
    <w:rsid w:val="00FB0D7B"/>
    <w:rsid w:val="00FB2759"/>
    <w:rsid w:val="00FB7687"/>
    <w:rsid w:val="00FC0D76"/>
    <w:rsid w:val="00FC25BE"/>
    <w:rsid w:val="00FC47F1"/>
    <w:rsid w:val="00FD5889"/>
    <w:rsid w:val="00FE02E7"/>
    <w:rsid w:val="00FE057F"/>
    <w:rsid w:val="00FE3061"/>
    <w:rsid w:val="00FF3ABF"/>
    <w:rsid w:val="00FF42FD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D643B4"/>
  <w15:docId w15:val="{35E22B87-194B-4563-A9AE-E79B5B57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FB0D7B"/>
    <w:pPr>
      <w:widowControl w:val="0"/>
      <w:spacing w:before="10"/>
      <w:ind w:left="122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049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049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72049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2049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04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496"/>
    <w:rPr>
      <w:rFonts w:ascii="Tahoma" w:eastAsia="Times New Roman" w:hAnsi="Tahoma" w:cs="Tahoma"/>
      <w:sz w:val="16"/>
      <w:szCs w:val="16"/>
    </w:rPr>
  </w:style>
  <w:style w:type="character" w:styleId="PageNumber">
    <w:name w:val="page number"/>
    <w:basedOn w:val="DefaultParagraphFont"/>
    <w:rsid w:val="00720496"/>
  </w:style>
  <w:style w:type="table" w:styleId="TableGrid">
    <w:name w:val="Table Grid"/>
    <w:basedOn w:val="TableNormal"/>
    <w:uiPriority w:val="59"/>
    <w:rsid w:val="007204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9150A"/>
    <w:pPr>
      <w:ind w:left="720"/>
      <w:contextualSpacing/>
    </w:pPr>
  </w:style>
  <w:style w:type="character" w:customStyle="1" w:styleId="hps">
    <w:name w:val="hps"/>
    <w:basedOn w:val="DefaultParagraphFont"/>
    <w:rsid w:val="00F30DFF"/>
  </w:style>
  <w:style w:type="character" w:customStyle="1" w:styleId="Heading1Char">
    <w:name w:val="Heading 1 Char"/>
    <w:basedOn w:val="DefaultParagraphFont"/>
    <w:link w:val="Heading1"/>
    <w:uiPriority w:val="1"/>
    <w:rsid w:val="00FB0D7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unhideWhenUsed/>
    <w:qFormat/>
    <w:rsid w:val="00FB0D7B"/>
    <w:pPr>
      <w:widowControl w:val="0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FB0D7B"/>
    <w:rPr>
      <w:rFonts w:ascii="Times New Roman" w:eastAsia="Times New Roman" w:hAnsi="Times New Roman" w:cs="Times New Roman"/>
      <w:sz w:val="28"/>
      <w:szCs w:val="28"/>
    </w:rPr>
  </w:style>
  <w:style w:type="character" w:styleId="Emphasis">
    <w:name w:val="Emphasis"/>
    <w:uiPriority w:val="20"/>
    <w:qFormat/>
    <w:rsid w:val="00A82270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0163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414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047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88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851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948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4324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2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fontTable" Target="fontTable.xml" /><Relationship Id="rId3" Type="http://schemas.openxmlformats.org/officeDocument/2006/relationships/customXml" Target="../customXml/item3.xml" /><Relationship Id="rId7" Type="http://schemas.openxmlformats.org/officeDocument/2006/relationships/settings" Target="settings.xml" /><Relationship Id="rId12" Type="http://schemas.openxmlformats.org/officeDocument/2006/relationships/footer" Target="footer1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tyles" Target="styles.xml" /><Relationship Id="rId11" Type="http://schemas.openxmlformats.org/officeDocument/2006/relationships/header" Target="header1.xml" /><Relationship Id="rId5" Type="http://schemas.openxmlformats.org/officeDocument/2006/relationships/numbering" Target="numbering.xml" /><Relationship Id="rId10" Type="http://schemas.openxmlformats.org/officeDocument/2006/relationships/endnotes" Target="endnotes.xml" /><Relationship Id="rId4" Type="http://schemas.openxmlformats.org/officeDocument/2006/relationships/customXml" Target="../customXml/item4.xml" /><Relationship Id="rId9" Type="http://schemas.openxmlformats.org/officeDocument/2006/relationships/footnotes" Target="footnotes.xml" /><Relationship Id="rId14" Type="http://schemas.openxmlformats.org/officeDocument/2006/relationships/theme" Target="theme/theme1.xml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 /><Relationship Id="rId1" Type="http://schemas.openxmlformats.org/officeDocument/2006/relationships/image" Target="media/image2.emf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3FF836392DF34789E2F26BC81A5140" ma:contentTypeVersion="4" ma:contentTypeDescription="Create a new document." ma:contentTypeScope="" ma:versionID="2f9b286225abde17f7a206975bec3391">
  <xsd:schema xmlns:xsd="http://www.w3.org/2001/XMLSchema" xmlns:xs="http://www.w3.org/2001/XMLSchema" xmlns:p="http://schemas.microsoft.com/office/2006/metadata/properties" xmlns:ns2="f3383e20-6359-4b97-85fd-852eb65a0244" targetNamespace="http://schemas.microsoft.com/office/2006/metadata/properties" ma:root="true" ma:fieldsID="f1920dc58fb646a62065c12dd412ade4" ns2:_="">
    <xsd:import namespace="f3383e20-6359-4b97-85fd-852eb65a02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83e20-6359-4b97-85fd-852eb65a02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F6E676-67E7-472A-82A4-3BF3D7313FD5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53C1F39E-09BD-444F-B8A8-6048EC89DFA3}">
  <ds:schemaRefs>
    <ds:schemaRef ds:uri="http://schemas.microsoft.com/office/2006/metadata/properties"/>
    <ds:schemaRef ds:uri="http://www.w3.org/2000/xmlns/"/>
  </ds:schemaRefs>
</ds:datastoreItem>
</file>

<file path=customXml/itemProps3.xml><?xml version="1.0" encoding="utf-8"?>
<ds:datastoreItem xmlns:ds="http://schemas.openxmlformats.org/officeDocument/2006/customXml" ds:itemID="{635E4D87-6FFA-4AE9-B8C8-DCEE9DE30C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9EBB46-ACC5-4420-8394-71B097AB87DB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f3383e20-6359-4b97-85fd-852eb65a02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1855</dc:creator>
  <cp:keywords/>
  <dc:description/>
  <cp:lastModifiedBy>رزان يحيى حسن الحسامي</cp:lastModifiedBy>
  <cp:revision>2</cp:revision>
  <cp:lastPrinted>2023-11-05T11:27:00Z</cp:lastPrinted>
  <dcterms:created xsi:type="dcterms:W3CDTF">2026-07-15T10:25:00Z</dcterms:created>
  <dcterms:modified xsi:type="dcterms:W3CDTF">2026-07-15T10:25:00Z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043fe168198c0baa411efbccef3a2ae3ca76743977fd9b9bbd509fc5a719f32d</vt:lpwstr>
  </property>
  <property fmtid="{D5CDD505-2E9C-101B-9397-08002B2CF9AE}" pid="3" name="ContentTypeId">
    <vt:lpwstr>0x010100BE3FF836392DF34789E2F26BC81A5140</vt:lpwstr>
  </property>
</Properties>
</file>