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9E6BD" w14:textId="2520E9B2" w:rsidR="008B1479" w:rsidRPr="008B1479" w:rsidRDefault="0019513C" w:rsidP="008B1479">
      <w:pPr>
        <w:rPr>
          <w:rFonts w:asciiTheme="majorBidi" w:hAnsiTheme="majorBidi" w:cstheme="majorBidi"/>
          <w:sz w:val="28"/>
          <w:szCs w:val="28"/>
          <w:lang w:val="en-US" w:bidi="ar-JO"/>
        </w:rPr>
      </w:pPr>
      <w:bookmarkStart w:id="0" w:name="_Hlk210200197"/>
      <w:bookmarkStart w:id="1" w:name="_Hlk209006833"/>
      <w:r>
        <w:rPr>
          <w:rFonts w:asciiTheme="majorBidi" w:hAnsiTheme="majorBidi" w:cstheme="majorBidi"/>
          <w:b/>
          <w:bCs/>
          <w:noProof/>
          <w:sz w:val="28"/>
          <w:szCs w:val="28"/>
          <w:lang w:bidi="ar-JO"/>
        </w:rPr>
        <mc:AlternateContent>
          <mc:Choice Requires="wps">
            <w:drawing>
              <wp:anchor distT="0" distB="0" distL="114300" distR="114300" simplePos="0" relativeHeight="251659264" behindDoc="0" locked="0" layoutInCell="1" allowOverlap="1" wp14:anchorId="3D656941" wp14:editId="6B253B57">
                <wp:simplePos x="0" y="0"/>
                <wp:positionH relativeFrom="margin">
                  <wp:posOffset>428625</wp:posOffset>
                </wp:positionH>
                <wp:positionV relativeFrom="paragraph">
                  <wp:posOffset>285749</wp:posOffset>
                </wp:positionV>
                <wp:extent cx="4467225" cy="638175"/>
                <wp:effectExtent l="0" t="0" r="0" b="0"/>
                <wp:wrapNone/>
                <wp:docPr id="1322199329" name="مربع نص 2"/>
                <wp:cNvGraphicFramePr/>
                <a:graphic xmlns:a="http://schemas.openxmlformats.org/drawingml/2006/main">
                  <a:graphicData uri="http://schemas.microsoft.com/office/word/2010/wordprocessingShape">
                    <wps:wsp>
                      <wps:cNvSpPr txBox="1"/>
                      <wps:spPr>
                        <a:xfrm>
                          <a:off x="0" y="0"/>
                          <a:ext cx="4467225" cy="638175"/>
                        </a:xfrm>
                        <a:prstGeom prst="rect">
                          <a:avLst/>
                        </a:prstGeom>
                        <a:noFill/>
                        <a:ln w="6350">
                          <a:noFill/>
                        </a:ln>
                      </wps:spPr>
                      <wps:txbx>
                        <w:txbxContent>
                          <w:p w14:paraId="54DB6077" w14:textId="77777777" w:rsidR="00C44CBD" w:rsidRDefault="00C44CBD" w:rsidP="00350E97">
                            <w:pPr>
                              <w:jc w:val="center"/>
                              <w:rPr>
                                <w:rFonts w:asciiTheme="majorBidi" w:hAnsiTheme="majorBidi" w:cstheme="majorBidi"/>
                                <w:b/>
                                <w:bCs/>
                                <w:sz w:val="28"/>
                                <w:szCs w:val="28"/>
                                <w:lang w:bidi="ar-JO"/>
                              </w:rPr>
                            </w:pPr>
                            <w:r w:rsidRPr="00C44CBD">
                              <w:rPr>
                                <w:rFonts w:asciiTheme="majorBidi" w:hAnsiTheme="majorBidi" w:cstheme="majorBidi"/>
                                <w:b/>
                                <w:bCs/>
                                <w:sz w:val="28"/>
                                <w:szCs w:val="28"/>
                                <w:lang w:bidi="ar-JO"/>
                              </w:rPr>
                              <w:t>Mental status examination</w:t>
                            </w:r>
                          </w:p>
                          <w:p w14:paraId="13BEAF3A" w14:textId="768B30C8" w:rsidR="00350E97" w:rsidRDefault="00C44CBD" w:rsidP="00350E97">
                            <w:pPr>
                              <w:jc w:val="center"/>
                              <w:rPr>
                                <w:rFonts w:asciiTheme="majorBidi" w:hAnsiTheme="majorBidi" w:cstheme="majorBidi"/>
                                <w:b/>
                                <w:bCs/>
                                <w:sz w:val="28"/>
                                <w:szCs w:val="28"/>
                                <w:lang w:bidi="ar-JO"/>
                              </w:rPr>
                            </w:pPr>
                            <w:bookmarkStart w:id="2" w:name="_GoBack"/>
                            <w:bookmarkEnd w:id="2"/>
                            <w:r>
                              <w:rPr>
                                <w:rFonts w:asciiTheme="majorBidi" w:hAnsiTheme="majorBidi" w:cstheme="majorBidi"/>
                                <w:b/>
                                <w:bCs/>
                                <w:sz w:val="28"/>
                                <w:szCs w:val="28"/>
                                <w:lang w:bidi="ar-JO"/>
                              </w:rPr>
                              <w:t xml:space="preserve"> </w:t>
                            </w:r>
                            <w:r w:rsidR="00350E97">
                              <w:rPr>
                                <w:rFonts w:asciiTheme="majorBidi" w:hAnsiTheme="majorBidi" w:cstheme="majorBidi"/>
                                <w:b/>
                                <w:bCs/>
                                <w:sz w:val="28"/>
                                <w:szCs w:val="28"/>
                                <w:lang w:bidi="ar-JO"/>
                              </w:rPr>
                              <w:t>(Check list)</w:t>
                            </w:r>
                          </w:p>
                          <w:p w14:paraId="7C2E9B3E" w14:textId="77777777" w:rsidR="00C44CBD" w:rsidRDefault="00C44CBD" w:rsidP="00350E97">
                            <w:pPr>
                              <w:jc w:val="center"/>
                              <w:rPr>
                                <w:rFonts w:asciiTheme="majorBidi" w:hAnsiTheme="majorBidi" w:cstheme="majorBidi"/>
                                <w:b/>
                                <w:bCs/>
                                <w:sz w:val="28"/>
                                <w:szCs w:val="28"/>
                                <w:lang w:bidi="ar-JO"/>
                              </w:rPr>
                            </w:pPr>
                          </w:p>
                          <w:p w14:paraId="3A676F57" w14:textId="77777777" w:rsidR="00350E97" w:rsidRPr="0019513C" w:rsidRDefault="00350E97" w:rsidP="00F86687">
                            <w:pPr>
                              <w:rPr>
                                <w:rFonts w:asciiTheme="majorBidi" w:hAnsiTheme="majorBidi" w:cstheme="majorBidi"/>
                                <w:b/>
                                <w:bCs/>
                                <w:sz w:val="28"/>
                                <w:szCs w:val="28"/>
                                <w:lang w:bidi="ar-J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656941" id="_x0000_t202" coordsize="21600,21600" o:spt="202" path="m,l,21600r21600,l21600,xe">
                <v:stroke joinstyle="miter"/>
                <v:path gradientshapeok="t" o:connecttype="rect"/>
              </v:shapetype>
              <v:shape id="مربع نص 2" o:spid="_x0000_s1026" type="#_x0000_t202" style="position:absolute;margin-left:33.75pt;margin-top:22.5pt;width:351.75pt;height:5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" filled="f" stroked="f" strokeweight=".5pt">
                <v:textbox>
                  <w:txbxContent>
                    <w:p w14:paraId="54DB6077" w14:textId="77777777" w:rsidR="00C44CBD" w:rsidRDefault="00C44CBD" w:rsidP="00350E97">
                      <w:pPr>
                        <w:jc w:val="center"/>
                        <w:rPr>
                          <w:rFonts w:asciiTheme="majorBidi" w:hAnsiTheme="majorBidi" w:cstheme="majorBidi"/>
                          <w:b/>
                          <w:bCs/>
                          <w:sz w:val="28"/>
                          <w:szCs w:val="28"/>
                          <w:lang w:bidi="ar-JO"/>
                        </w:rPr>
                      </w:pPr>
                      <w:r w:rsidRPr="00C44CBD">
                        <w:rPr>
                          <w:rFonts w:asciiTheme="majorBidi" w:hAnsiTheme="majorBidi" w:cstheme="majorBidi"/>
                          <w:b/>
                          <w:bCs/>
                          <w:sz w:val="28"/>
                          <w:szCs w:val="28"/>
                          <w:lang w:bidi="ar-JO"/>
                        </w:rPr>
                        <w:t>Mental status examination</w:t>
                      </w:r>
                    </w:p>
                    <w:p w14:paraId="13BEAF3A" w14:textId="768B30C8" w:rsidR="00350E97" w:rsidRDefault="00C44CBD" w:rsidP="00350E97">
                      <w:pPr>
                        <w:jc w:val="center"/>
                        <w:rPr>
                          <w:rFonts w:asciiTheme="majorBidi" w:hAnsiTheme="majorBidi" w:cstheme="majorBidi"/>
                          <w:b/>
                          <w:bCs/>
                          <w:sz w:val="28"/>
                          <w:szCs w:val="28"/>
                          <w:lang w:bidi="ar-JO"/>
                        </w:rPr>
                      </w:pPr>
                      <w:bookmarkStart w:id="3" w:name="_GoBack"/>
                      <w:bookmarkEnd w:id="3"/>
                      <w:r>
                        <w:rPr>
                          <w:rFonts w:asciiTheme="majorBidi" w:hAnsiTheme="majorBidi" w:cstheme="majorBidi"/>
                          <w:b/>
                          <w:bCs/>
                          <w:sz w:val="28"/>
                          <w:szCs w:val="28"/>
                          <w:lang w:bidi="ar-JO"/>
                        </w:rPr>
                        <w:t xml:space="preserve"> </w:t>
                      </w:r>
                      <w:r w:rsidR="00350E97">
                        <w:rPr>
                          <w:rFonts w:asciiTheme="majorBidi" w:hAnsiTheme="majorBidi" w:cstheme="majorBidi"/>
                          <w:b/>
                          <w:bCs/>
                          <w:sz w:val="28"/>
                          <w:szCs w:val="28"/>
                          <w:lang w:bidi="ar-JO"/>
                        </w:rPr>
                        <w:t>(Check list)</w:t>
                      </w:r>
                    </w:p>
                    <w:p w14:paraId="7C2E9B3E" w14:textId="77777777" w:rsidR="00C44CBD" w:rsidRDefault="00C44CBD" w:rsidP="00350E97">
                      <w:pPr>
                        <w:jc w:val="center"/>
                        <w:rPr>
                          <w:rFonts w:asciiTheme="majorBidi" w:hAnsiTheme="majorBidi" w:cstheme="majorBidi"/>
                          <w:b/>
                          <w:bCs/>
                          <w:sz w:val="28"/>
                          <w:szCs w:val="28"/>
                          <w:lang w:bidi="ar-JO"/>
                        </w:rPr>
                      </w:pPr>
                    </w:p>
                    <w:p w14:paraId="3A676F57" w14:textId="77777777" w:rsidR="00350E97" w:rsidRPr="0019513C" w:rsidRDefault="00350E97" w:rsidP="00F86687">
                      <w:pPr>
                        <w:rPr>
                          <w:rFonts w:asciiTheme="majorBidi" w:hAnsiTheme="majorBidi" w:cstheme="majorBidi"/>
                          <w:b/>
                          <w:bCs/>
                          <w:sz w:val="28"/>
                          <w:szCs w:val="28"/>
                          <w:lang w:bidi="ar-JO"/>
                        </w:rPr>
                      </w:pPr>
                    </w:p>
                  </w:txbxContent>
                </v:textbox>
                <w10:wrap anchorx="margin"/>
              </v:shape>
            </w:pict>
          </mc:Fallback>
        </mc:AlternateContent>
      </w:r>
      <w:r w:rsidR="00084889">
        <w:rPr>
          <w:rFonts w:asciiTheme="majorBidi" w:eastAsiaTheme="minorHAnsi" w:hAnsiTheme="majorBidi" w:cstheme="majorBidi"/>
          <w:b/>
          <w:bCs/>
          <w:noProof/>
          <w:sz w:val="24"/>
          <w:szCs w:val="24"/>
          <w:u w:val="single"/>
          <w:lang w:val="en-US" w:eastAsia="en-US"/>
        </w:rPr>
        <w:drawing>
          <wp:anchor distT="0" distB="0" distL="114300" distR="114300" simplePos="0" relativeHeight="251661312" behindDoc="1" locked="0" layoutInCell="1" allowOverlap="1" wp14:anchorId="32895580" wp14:editId="6D6F5EBD">
            <wp:simplePos x="0" y="0"/>
            <wp:positionH relativeFrom="margin">
              <wp:posOffset>5494624</wp:posOffset>
            </wp:positionH>
            <wp:positionV relativeFrom="paragraph">
              <wp:posOffset>-141383</wp:posOffset>
            </wp:positionV>
            <wp:extent cx="627755" cy="965778"/>
            <wp:effectExtent l="0" t="0" r="1270" b="6350"/>
            <wp:wrapNone/>
            <wp:docPr id="53367560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755" cy="965778"/>
                    </a:xfrm>
                    <a:prstGeom prst="rect">
                      <a:avLst/>
                    </a:prstGeom>
                    <a:noFill/>
                  </pic:spPr>
                </pic:pic>
              </a:graphicData>
            </a:graphic>
            <wp14:sizeRelH relativeFrom="margin">
              <wp14:pctWidth>0</wp14:pctWidth>
            </wp14:sizeRelH>
            <wp14:sizeRelV relativeFrom="margin">
              <wp14:pctHeight>0</wp14:pctHeight>
            </wp14:sizeRelV>
          </wp:anchor>
        </w:drawing>
      </w:r>
      <w:r w:rsidR="00084889" w:rsidRPr="005603BF">
        <w:rPr>
          <w:noProof/>
          <w:lang w:val="en-US" w:eastAsia="en-US"/>
        </w:rPr>
        <w:drawing>
          <wp:anchor distT="0" distB="0" distL="114300" distR="114300" simplePos="0" relativeHeight="251660288" behindDoc="1" locked="0" layoutInCell="1" allowOverlap="1" wp14:anchorId="57B8ED32" wp14:editId="6D49A6A5">
            <wp:simplePos x="0" y="0"/>
            <wp:positionH relativeFrom="leftMargin">
              <wp:posOffset>527937</wp:posOffset>
            </wp:positionH>
            <wp:positionV relativeFrom="paragraph">
              <wp:posOffset>-31053</wp:posOffset>
            </wp:positionV>
            <wp:extent cx="672029" cy="80627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2029" cy="8062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D8E938" w14:textId="20CE1458" w:rsidR="0019513C" w:rsidRDefault="008B1479" w:rsidP="00CE40FA">
      <w:pPr>
        <w:spacing w:before="200" w:after="100"/>
        <w:jc w:val="both"/>
        <w:rPr>
          <w:rFonts w:asciiTheme="majorBidi" w:hAnsiTheme="majorBidi" w:cstheme="majorBidi"/>
          <w:b/>
          <w:bCs/>
          <w:sz w:val="28"/>
          <w:szCs w:val="28"/>
          <w:lang w:bidi="ar-JO"/>
        </w:rPr>
      </w:pPr>
      <w:r>
        <w:rPr>
          <w:rFonts w:asciiTheme="majorBidi" w:hAnsiTheme="majorBidi" w:cstheme="majorBidi"/>
          <w:b/>
          <w:bCs/>
          <w:sz w:val="28"/>
          <w:szCs w:val="28"/>
          <w:lang w:bidi="ar-JO"/>
        </w:rPr>
        <w:br/>
      </w:r>
      <w:bookmarkEnd w:id="0"/>
      <w:bookmarkEnd w:id="1"/>
    </w:p>
    <w:p w14:paraId="5B5401C9" w14:textId="40D55EB3" w:rsidR="0019513C" w:rsidRDefault="0019513C" w:rsidP="0019513C">
      <w:pPr>
        <w:spacing w:line="240" w:lineRule="auto"/>
        <w:rPr>
          <w:rFonts w:asciiTheme="majorBidi" w:eastAsiaTheme="minorHAnsi" w:hAnsiTheme="majorBidi" w:cstheme="majorBidi"/>
          <w:sz w:val="24"/>
          <w:szCs w:val="24"/>
          <w:lang w:eastAsia="en-US"/>
        </w:rPr>
      </w:pPr>
    </w:p>
    <w:p w14:paraId="6AE08163" w14:textId="3A7B7E38" w:rsidR="00C44CBD" w:rsidRPr="00C44CBD" w:rsidRDefault="00C44CBD" w:rsidP="00C44CBD">
      <w:pPr>
        <w:spacing w:line="240" w:lineRule="auto"/>
        <w:rPr>
          <w:rFonts w:asciiTheme="majorBidi" w:eastAsiaTheme="minorHAnsi" w:hAnsiTheme="majorBidi" w:cstheme="majorBidi"/>
          <w:sz w:val="24"/>
          <w:szCs w:val="24"/>
          <w:lang w:eastAsia="en-US"/>
        </w:rPr>
      </w:pPr>
    </w:p>
    <w:p w14:paraId="7EDDDCA3" w14:textId="77777777" w:rsidR="00C44CBD" w:rsidRPr="00C44CBD" w:rsidRDefault="00C44CBD" w:rsidP="00C44CBD">
      <w:pPr>
        <w:spacing w:line="240" w:lineRule="auto"/>
        <w:rPr>
          <w:rFonts w:asciiTheme="majorBidi" w:eastAsiaTheme="minorHAnsi" w:hAnsiTheme="majorBidi" w:cstheme="majorBidi"/>
          <w:b/>
          <w:bCs/>
          <w:sz w:val="28"/>
          <w:szCs w:val="28"/>
          <w:lang w:eastAsia="en-US"/>
        </w:rPr>
      </w:pPr>
      <w:r w:rsidRPr="00C44CBD">
        <w:rPr>
          <w:rFonts w:asciiTheme="majorBidi" w:eastAsiaTheme="minorHAnsi" w:hAnsiTheme="majorBidi" w:cstheme="majorBidi"/>
          <w:b/>
          <w:bCs/>
          <w:sz w:val="28"/>
          <w:szCs w:val="28"/>
          <w:lang w:eastAsia="en-US"/>
        </w:rPr>
        <w:t>Mental status examination</w:t>
      </w:r>
    </w:p>
    <w:p w14:paraId="20665500"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 xml:space="preserve">Review the patient’s medical </w:t>
      </w:r>
      <w:proofErr w:type="gramStart"/>
      <w:r w:rsidRPr="00C44CBD">
        <w:rPr>
          <w:rFonts w:asciiTheme="majorBidi" w:eastAsiaTheme="minorHAnsi" w:hAnsiTheme="majorBidi" w:cstheme="majorBidi"/>
          <w:sz w:val="24"/>
          <w:szCs w:val="24"/>
          <w:lang w:eastAsia="en-US"/>
        </w:rPr>
        <w:t>record.</w:t>
      </w:r>
      <w:r w:rsidRPr="00C44CBD">
        <w:rPr>
          <w:rFonts w:ascii="Tahoma" w:eastAsiaTheme="minorHAnsi" w:hAnsi="Tahoma" w:cs="Tahoma"/>
          <w:sz w:val="24"/>
          <w:szCs w:val="24"/>
          <w:lang w:eastAsia="en-US"/>
        </w:rPr>
        <w:t>﻿</w:t>
      </w:r>
      <w:proofErr w:type="gramEnd"/>
    </w:p>
    <w:p w14:paraId="10D7972D"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Perform hand hygiene.</w:t>
      </w:r>
    </w:p>
    <w:p w14:paraId="39CF5956"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 xml:space="preserve">Confirm the patient’s </w:t>
      </w:r>
      <w:proofErr w:type="gramStart"/>
      <w:r w:rsidRPr="00C44CBD">
        <w:rPr>
          <w:rFonts w:asciiTheme="majorBidi" w:eastAsiaTheme="minorHAnsi" w:hAnsiTheme="majorBidi" w:cstheme="majorBidi"/>
          <w:sz w:val="24"/>
          <w:szCs w:val="24"/>
          <w:lang w:eastAsia="en-US"/>
        </w:rPr>
        <w:t>identity.</w:t>
      </w:r>
      <w:r w:rsidRPr="00C44CBD">
        <w:rPr>
          <w:rFonts w:ascii="Tahoma" w:eastAsiaTheme="minorHAnsi" w:hAnsi="Tahoma" w:cs="Tahoma"/>
          <w:sz w:val="24"/>
          <w:szCs w:val="24"/>
          <w:lang w:eastAsia="en-US"/>
        </w:rPr>
        <w:t>﻿</w:t>
      </w:r>
      <w:proofErr w:type="gramEnd"/>
    </w:p>
    <w:p w14:paraId="62A316BA"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Provide privacy.</w:t>
      </w:r>
    </w:p>
    <w:p w14:paraId="25ABB949"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 xml:space="preserve">Introduce </w:t>
      </w:r>
      <w:proofErr w:type="gramStart"/>
      <w:r w:rsidRPr="00C44CBD">
        <w:rPr>
          <w:rFonts w:asciiTheme="majorBidi" w:eastAsiaTheme="minorHAnsi" w:hAnsiTheme="majorBidi" w:cstheme="majorBidi"/>
          <w:sz w:val="24"/>
          <w:szCs w:val="24"/>
          <w:lang w:eastAsia="en-US"/>
        </w:rPr>
        <w:t>yourself.</w:t>
      </w:r>
      <w:r w:rsidRPr="00C44CBD">
        <w:rPr>
          <w:rFonts w:ascii="Tahoma" w:eastAsiaTheme="minorHAnsi" w:hAnsi="Tahoma" w:cs="Tahoma"/>
          <w:sz w:val="24"/>
          <w:szCs w:val="24"/>
          <w:lang w:eastAsia="en-US"/>
        </w:rPr>
        <w:t>﻿</w:t>
      </w:r>
      <w:proofErr w:type="gramEnd"/>
    </w:p>
    <w:p w14:paraId="47EFE595"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 xml:space="preserve">Explain the </w:t>
      </w:r>
      <w:proofErr w:type="gramStart"/>
      <w:r w:rsidRPr="00C44CBD">
        <w:rPr>
          <w:rFonts w:asciiTheme="majorBidi" w:eastAsiaTheme="minorHAnsi" w:hAnsiTheme="majorBidi" w:cstheme="majorBidi"/>
          <w:sz w:val="24"/>
          <w:szCs w:val="24"/>
          <w:lang w:eastAsia="en-US"/>
        </w:rPr>
        <w:t>procedure.</w:t>
      </w:r>
      <w:r w:rsidRPr="00C44CBD">
        <w:rPr>
          <w:rFonts w:ascii="Tahoma" w:eastAsiaTheme="minorHAnsi" w:hAnsi="Tahoma" w:cs="Tahoma"/>
          <w:sz w:val="24"/>
          <w:szCs w:val="24"/>
          <w:lang w:eastAsia="en-US"/>
        </w:rPr>
        <w:t>﻿</w:t>
      </w:r>
      <w:proofErr w:type="gramEnd"/>
    </w:p>
    <w:p w14:paraId="59476A95"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 xml:space="preserve">Sit at a comfortable distance from the patient and at an angle, and offer your undivided attention. </w:t>
      </w:r>
      <w:proofErr w:type="spellStart"/>
      <w:r w:rsidRPr="00C44CBD">
        <w:rPr>
          <w:rFonts w:asciiTheme="majorBidi" w:eastAsiaTheme="minorHAnsi" w:hAnsiTheme="majorBidi" w:cstheme="majorBidi"/>
          <w:sz w:val="24"/>
          <w:szCs w:val="24"/>
          <w:lang w:eastAsia="en-US"/>
        </w:rPr>
        <w:t>C</w:t>
      </w:r>
      <w:r w:rsidRPr="00C44CBD">
        <w:rPr>
          <w:rFonts w:ascii="Tahoma" w:eastAsiaTheme="minorHAnsi" w:hAnsi="Tahoma" w:cs="Tahoma"/>
          <w:sz w:val="24"/>
          <w:szCs w:val="24"/>
          <w:lang w:eastAsia="en-US"/>
        </w:rPr>
        <w:t>﻿</w:t>
      </w:r>
      <w:r w:rsidRPr="00C44CBD">
        <w:rPr>
          <w:rFonts w:asciiTheme="majorBidi" w:eastAsiaTheme="minorHAnsi" w:hAnsiTheme="majorBidi" w:cstheme="majorBidi"/>
          <w:sz w:val="24"/>
          <w:szCs w:val="24"/>
          <w:lang w:eastAsia="en-US"/>
        </w:rPr>
        <w:t>hoose</w:t>
      </w:r>
      <w:proofErr w:type="spellEnd"/>
      <w:r w:rsidRPr="00C44CBD">
        <w:rPr>
          <w:rFonts w:asciiTheme="majorBidi" w:eastAsiaTheme="minorHAnsi" w:hAnsiTheme="majorBidi" w:cstheme="majorBidi"/>
          <w:sz w:val="24"/>
          <w:szCs w:val="24"/>
          <w:lang w:eastAsia="en-US"/>
        </w:rPr>
        <w:t xml:space="preserve"> a location with easy access to an exit.</w:t>
      </w:r>
    </w:p>
    <w:p w14:paraId="23D0ADB9"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 xml:space="preserve">If available, use a facility-approved mental status examination </w:t>
      </w:r>
      <w:proofErr w:type="gramStart"/>
      <w:r w:rsidRPr="00C44CBD">
        <w:rPr>
          <w:rFonts w:asciiTheme="majorBidi" w:eastAsiaTheme="minorHAnsi" w:hAnsiTheme="majorBidi" w:cstheme="majorBidi"/>
          <w:sz w:val="24"/>
          <w:szCs w:val="24"/>
          <w:lang w:eastAsia="en-US"/>
        </w:rPr>
        <w:t>tool.</w:t>
      </w:r>
      <w:r w:rsidRPr="00C44CBD">
        <w:rPr>
          <w:rFonts w:ascii="Tahoma" w:eastAsiaTheme="minorHAnsi" w:hAnsi="Tahoma" w:cs="Tahoma"/>
          <w:sz w:val="24"/>
          <w:szCs w:val="24"/>
          <w:lang w:eastAsia="en-US"/>
        </w:rPr>
        <w:t>﻿</w:t>
      </w:r>
      <w:proofErr w:type="gramEnd"/>
    </w:p>
    <w:p w14:paraId="17A552A6"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Use statements and questions that help the patient verbalize.</w:t>
      </w:r>
    </w:p>
    <w:p w14:paraId="3C6065E0"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Listen carefully to the patient, and respond with sensitivity. Adopt a professional but friendly attitude, and maintain eye contact.</w:t>
      </w:r>
    </w:p>
    <w:p w14:paraId="5931055C"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Use a calm, nonthreatening tone of voice. Employ therapeutic communication techniques.</w:t>
      </w:r>
    </w:p>
    <w:p w14:paraId="48A78319"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 xml:space="preserve">Make general observations by noting the patient's </w:t>
      </w:r>
      <w:proofErr w:type="gramStart"/>
      <w:r w:rsidRPr="00C44CBD">
        <w:rPr>
          <w:rFonts w:asciiTheme="majorBidi" w:eastAsiaTheme="minorHAnsi" w:hAnsiTheme="majorBidi" w:cstheme="majorBidi"/>
          <w:sz w:val="24"/>
          <w:szCs w:val="24"/>
          <w:lang w:eastAsia="en-US"/>
        </w:rPr>
        <w:t>appearance.</w:t>
      </w:r>
      <w:r w:rsidRPr="00C44CBD">
        <w:rPr>
          <w:rFonts w:ascii="Tahoma" w:eastAsiaTheme="minorHAnsi" w:hAnsi="Tahoma" w:cs="Tahoma"/>
          <w:sz w:val="24"/>
          <w:szCs w:val="24"/>
          <w:lang w:eastAsia="en-US"/>
        </w:rPr>
        <w:t>﻿</w:t>
      </w:r>
      <w:proofErr w:type="gramEnd"/>
    </w:p>
    <w:p w14:paraId="5D5D2667"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Determine whether the patient is oriented by asking the patient's name, the date, the time, and where the patient is. If the patient can identify the year correctly but not the exact date, ask what season it is.</w:t>
      </w:r>
    </w:p>
    <w:p w14:paraId="599732D4"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 xml:space="preserve">Instruct the patient to repeat three randomly chosen words (that you have committed to memory), adding that you will ask the patient to repeat the words again at the end of the session or </w:t>
      </w:r>
      <w:proofErr w:type="gramStart"/>
      <w:r w:rsidRPr="00C44CBD">
        <w:rPr>
          <w:rFonts w:asciiTheme="majorBidi" w:eastAsiaTheme="minorHAnsi" w:hAnsiTheme="majorBidi" w:cstheme="majorBidi"/>
          <w:sz w:val="24"/>
          <w:szCs w:val="24"/>
          <w:lang w:eastAsia="en-US"/>
        </w:rPr>
        <w:t>periodically.</w:t>
      </w:r>
      <w:r w:rsidRPr="00C44CBD">
        <w:rPr>
          <w:rFonts w:ascii="Tahoma" w:eastAsiaTheme="minorHAnsi" w:hAnsi="Tahoma" w:cs="Tahoma"/>
          <w:sz w:val="24"/>
          <w:szCs w:val="24"/>
          <w:lang w:eastAsia="en-US"/>
        </w:rPr>
        <w:t>﻿</w:t>
      </w:r>
      <w:proofErr w:type="gramEnd"/>
    </w:p>
    <w:p w14:paraId="1885E10F"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 xml:space="preserve">Assess the patient's speech. If you suspect aphasia, ask the person to name a common object. </w:t>
      </w:r>
    </w:p>
    <w:p w14:paraId="6317C175"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 xml:space="preserve">Ask about the patient's current mood, and compare it with their affect. Note facial expressions, gestures, and alterations in the patient's tone of voice. Assess the patient for rapidly shifting </w:t>
      </w:r>
      <w:proofErr w:type="gramStart"/>
      <w:r w:rsidRPr="00C44CBD">
        <w:rPr>
          <w:rFonts w:asciiTheme="majorBidi" w:eastAsiaTheme="minorHAnsi" w:hAnsiTheme="majorBidi" w:cstheme="majorBidi"/>
          <w:sz w:val="24"/>
          <w:szCs w:val="24"/>
          <w:lang w:eastAsia="en-US"/>
        </w:rPr>
        <w:t>mood.​</w:t>
      </w:r>
      <w:proofErr w:type="gramEnd"/>
    </w:p>
    <w:p w14:paraId="21658A82"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 xml:space="preserve">Assess the patient's thought process. Explore any abnormal </w:t>
      </w:r>
      <w:proofErr w:type="gramStart"/>
      <w:r w:rsidRPr="00C44CBD">
        <w:rPr>
          <w:rFonts w:asciiTheme="majorBidi" w:eastAsiaTheme="minorHAnsi" w:hAnsiTheme="majorBidi" w:cstheme="majorBidi"/>
          <w:sz w:val="24"/>
          <w:szCs w:val="24"/>
          <w:lang w:eastAsia="en-US"/>
        </w:rPr>
        <w:t>ideations.​</w:t>
      </w:r>
      <w:proofErr w:type="gramEnd"/>
    </w:p>
    <w:p w14:paraId="4F7F715F"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Evaluate safety risks and implement a plan in collaboration with the practitioner and other members of the interdisciplinary health care team if the patient is having suicidal or homicidal thoughts or is at risk for self-injury.</w:t>
      </w:r>
    </w:p>
    <w:p w14:paraId="672D22AD"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lastRenderedPageBreak/>
        <w:t>Perform an appropriate test of the patient's attention and concentration, depending on the patient's education and understanding.</w:t>
      </w:r>
    </w:p>
    <w:p w14:paraId="49982688"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 xml:space="preserve">Assess the patient's abstract reasoning and </w:t>
      </w:r>
      <w:proofErr w:type="gramStart"/>
      <w:r w:rsidRPr="00C44CBD">
        <w:rPr>
          <w:rFonts w:asciiTheme="majorBidi" w:eastAsiaTheme="minorHAnsi" w:hAnsiTheme="majorBidi" w:cstheme="majorBidi"/>
          <w:sz w:val="24"/>
          <w:szCs w:val="24"/>
          <w:lang w:eastAsia="en-US"/>
        </w:rPr>
        <w:t>comprehension.</w:t>
      </w:r>
      <w:r w:rsidRPr="00C44CBD">
        <w:rPr>
          <w:rFonts w:ascii="Tahoma" w:eastAsiaTheme="minorHAnsi" w:hAnsi="Tahoma" w:cs="Tahoma"/>
          <w:sz w:val="24"/>
          <w:szCs w:val="24"/>
          <w:lang w:eastAsia="en-US"/>
        </w:rPr>
        <w:t>﻿</w:t>
      </w:r>
      <w:proofErr w:type="gramEnd"/>
    </w:p>
    <w:p w14:paraId="6D0B0785"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Test the patient's recent memory by asking about an event that occurred within the previous few months.</w:t>
      </w:r>
    </w:p>
    <w:p w14:paraId="5B2C6A88"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Test the patient's long-term memory by asking about an event that occurred within the previous few years.</w:t>
      </w:r>
    </w:p>
    <w:p w14:paraId="51FFCEED"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Observe the patient's insight into the patient's condition. Note whether the patient is aware of how they are viewed and whether those views are accepted.</w:t>
      </w:r>
    </w:p>
    <w:p w14:paraId="5DB24D09"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 xml:space="preserve">Evaluate the patient's judgment from statements made in the interview or by giving the patient a scenario to </w:t>
      </w:r>
      <w:proofErr w:type="gramStart"/>
      <w:r w:rsidRPr="00C44CBD">
        <w:rPr>
          <w:rFonts w:asciiTheme="majorBidi" w:eastAsiaTheme="minorHAnsi" w:hAnsiTheme="majorBidi" w:cstheme="majorBidi"/>
          <w:sz w:val="24"/>
          <w:szCs w:val="24"/>
          <w:lang w:eastAsia="en-US"/>
        </w:rPr>
        <w:t>answer.</w:t>
      </w:r>
      <w:r w:rsidRPr="00C44CBD">
        <w:rPr>
          <w:rFonts w:ascii="Tahoma" w:eastAsiaTheme="minorHAnsi" w:hAnsi="Tahoma" w:cs="Tahoma"/>
          <w:sz w:val="24"/>
          <w:szCs w:val="24"/>
          <w:lang w:eastAsia="en-US"/>
        </w:rPr>
        <w:t>﻿</w:t>
      </w:r>
      <w:proofErr w:type="gramEnd"/>
    </w:p>
    <w:p w14:paraId="1C42448A"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Instruct the patient to repeat the three random words from the beginning of the interview.</w:t>
      </w:r>
    </w:p>
    <w:p w14:paraId="354C15AF"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Perform additional steps, as needed and as directed by your facility.</w:t>
      </w:r>
    </w:p>
    <w:p w14:paraId="42E8B337"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Let the patient know that the examination is completed, summarize important information, and tell the patient what to anticipate.</w:t>
      </w:r>
    </w:p>
    <w:p w14:paraId="74301A3F" w14:textId="77777777" w:rsidR="00C44CBD" w:rsidRPr="00C44CBD"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Perform hand hygiene.</w:t>
      </w:r>
    </w:p>
    <w:p w14:paraId="029210B1" w14:textId="746BD7D9" w:rsidR="0019513C" w:rsidRPr="0019513C" w:rsidRDefault="00C44CBD" w:rsidP="00C44CBD">
      <w:pPr>
        <w:spacing w:line="240" w:lineRule="auto"/>
        <w:rPr>
          <w:rFonts w:asciiTheme="majorBidi" w:eastAsiaTheme="minorHAnsi" w:hAnsiTheme="majorBidi" w:cstheme="majorBidi"/>
          <w:sz w:val="24"/>
          <w:szCs w:val="24"/>
          <w:lang w:eastAsia="en-US"/>
        </w:rPr>
      </w:pPr>
      <w:r w:rsidRPr="00C44CBD">
        <w:rPr>
          <w:rFonts w:asciiTheme="majorBidi" w:eastAsiaTheme="minorHAnsi" w:hAnsiTheme="majorBidi" w:cstheme="majorBidi"/>
          <w:sz w:val="24"/>
          <w:szCs w:val="24"/>
          <w:lang w:eastAsia="en-US"/>
        </w:rPr>
        <w:t>Document the procedure.</w:t>
      </w:r>
    </w:p>
    <w:sectPr w:rsidR="0019513C" w:rsidRPr="0019513C" w:rsidSect="00FF52D7">
      <w:headerReference w:type="default" r:id="rId10"/>
      <w:footerReference w:type="default" r:id="rId11"/>
      <w:pgSz w:w="11907" w:h="16839" w:code="9"/>
      <w:pgMar w:top="900" w:right="1440" w:bottom="1440" w:left="1440" w:header="288" w:footer="36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7631F" w14:textId="77777777" w:rsidR="00757AA8" w:rsidRDefault="00757AA8" w:rsidP="00BE1E45">
      <w:pPr>
        <w:spacing w:after="0" w:line="240" w:lineRule="auto"/>
      </w:pPr>
      <w:r>
        <w:separator/>
      </w:r>
    </w:p>
  </w:endnote>
  <w:endnote w:type="continuationSeparator" w:id="0">
    <w:p w14:paraId="04DB0A42" w14:textId="77777777" w:rsidR="00757AA8" w:rsidRDefault="00757AA8" w:rsidP="00BE1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27" w:type="dxa"/>
      <w:tblLook w:val="01E0" w:firstRow="1" w:lastRow="1" w:firstColumn="1" w:lastColumn="1" w:noHBand="0" w:noVBand="0"/>
    </w:tblPr>
    <w:tblGrid>
      <w:gridCol w:w="1926"/>
      <w:gridCol w:w="5850"/>
      <w:gridCol w:w="1251"/>
    </w:tblGrid>
    <w:tr w:rsidR="0079021B" w:rsidRPr="0079021B" w14:paraId="76511847" w14:textId="77777777" w:rsidTr="745C51D0">
      <w:trPr>
        <w:trHeight w:val="617"/>
      </w:trPr>
      <w:tc>
        <w:tcPr>
          <w:tcW w:w="1920" w:type="dxa"/>
          <w:vAlign w:val="center"/>
          <w:hideMark/>
        </w:tcPr>
        <w:p w14:paraId="4A1B5537" w14:textId="77777777" w:rsidR="0079021B" w:rsidRPr="0079021B" w:rsidRDefault="0079021B" w:rsidP="0079021B">
          <w:pPr>
            <w:tabs>
              <w:tab w:val="center" w:pos="4153"/>
              <w:tab w:val="right" w:pos="8306"/>
            </w:tabs>
            <w:bidi/>
            <w:spacing w:after="0" w:line="240" w:lineRule="auto"/>
            <w:jc w:val="center"/>
            <w:rPr>
              <w:rFonts w:ascii="Agency FB" w:eastAsia="Times New Roman" w:hAnsi="Agency FB" w:cs="Times New Roman"/>
              <w:sz w:val="24"/>
              <w:szCs w:val="20"/>
              <w:lang w:val="en-US" w:eastAsia="en-US"/>
            </w:rPr>
          </w:pPr>
          <w:r w:rsidRPr="0079021B">
            <w:rPr>
              <w:rFonts w:ascii="Agency FB" w:eastAsia="Times New Roman" w:hAnsi="Agency FB" w:cs="Times New Roman"/>
              <w:noProof/>
              <w:sz w:val="24"/>
              <w:szCs w:val="20"/>
              <w:lang w:val="en-US" w:eastAsia="en-US"/>
            </w:rPr>
            <w:drawing>
              <wp:inline distT="0" distB="0" distL="0" distR="0" wp14:anchorId="76B05E8E" wp14:editId="67286B50">
                <wp:extent cx="1085850" cy="571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71500"/>
                        </a:xfrm>
                        <a:prstGeom prst="rect">
                          <a:avLst/>
                        </a:prstGeom>
                        <a:noFill/>
                        <a:ln>
                          <a:noFill/>
                        </a:ln>
                      </pic:spPr>
                    </pic:pic>
                  </a:graphicData>
                </a:graphic>
              </wp:inline>
            </w:drawing>
          </w:r>
        </w:p>
      </w:tc>
      <w:tc>
        <w:tcPr>
          <w:tcW w:w="5856" w:type="dxa"/>
          <w:vAlign w:val="center"/>
        </w:tcPr>
        <w:p w14:paraId="7BC79846" w14:textId="77777777" w:rsidR="00BD040D" w:rsidRDefault="00BD040D" w:rsidP="00BD040D">
          <w:pPr>
            <w:pStyle w:val="Footer"/>
            <w:spacing w:line="256" w:lineRule="auto"/>
            <w:rPr>
              <w:rFonts w:asciiTheme="majorBidi" w:hAnsiTheme="majorBidi" w:cstheme="majorBidi"/>
              <w:sz w:val="20"/>
              <w:szCs w:val="20"/>
              <w:rtl/>
              <w:lang w:bidi="ar-JO"/>
            </w:rPr>
          </w:pPr>
          <w:r w:rsidRPr="00FE78F9">
            <w:rPr>
              <w:rFonts w:asciiTheme="majorBidi" w:hAnsiTheme="majorBidi" w:cstheme="majorBidi"/>
              <w:sz w:val="20"/>
              <w:szCs w:val="20"/>
              <w:lang w:bidi="ar-JO"/>
            </w:rPr>
            <w:t>LT-F11-04-01</w:t>
          </w:r>
          <w:r>
            <w:rPr>
              <w:rFonts w:asciiTheme="majorBidi" w:hAnsiTheme="majorBidi" w:cstheme="majorBidi" w:hint="cs"/>
              <w:sz w:val="20"/>
              <w:szCs w:val="20"/>
              <w:rtl/>
              <w:lang w:bidi="ar-JO"/>
            </w:rPr>
            <w:t>4</w:t>
          </w:r>
          <w:r w:rsidRPr="00FE78F9">
            <w:rPr>
              <w:rFonts w:asciiTheme="majorBidi" w:hAnsiTheme="majorBidi" w:cstheme="majorBidi"/>
              <w:sz w:val="20"/>
              <w:szCs w:val="20"/>
              <w:lang w:bidi="ar-JO"/>
            </w:rPr>
            <w:t>, Rev</w:t>
          </w:r>
          <w:r>
            <w:rPr>
              <w:rFonts w:asciiTheme="majorBidi" w:hAnsiTheme="majorBidi" w:cstheme="majorBidi"/>
              <w:sz w:val="20"/>
              <w:szCs w:val="20"/>
              <w:lang w:bidi="ar-JO"/>
            </w:rPr>
            <w:t xml:space="preserve">. a </w:t>
          </w:r>
        </w:p>
        <w:p w14:paraId="33299DBB" w14:textId="77777777" w:rsidR="00BD040D" w:rsidRDefault="00BD040D" w:rsidP="00BD040D">
          <w:pPr>
            <w:pStyle w:val="Footer"/>
            <w:spacing w:line="256" w:lineRule="auto"/>
            <w:rPr>
              <w:rFonts w:asciiTheme="majorBidi" w:hAnsiTheme="majorBidi" w:cstheme="majorBidi"/>
              <w:sz w:val="20"/>
              <w:szCs w:val="20"/>
              <w:lang w:bidi="ar-JO"/>
            </w:rPr>
          </w:pPr>
          <w:r>
            <w:rPr>
              <w:rFonts w:asciiTheme="majorBidi" w:hAnsiTheme="majorBidi" w:cstheme="majorBidi"/>
              <w:sz w:val="20"/>
              <w:szCs w:val="20"/>
              <w:lang w:bidi="ar-JO"/>
            </w:rPr>
            <w:t xml:space="preserve">Ref.: </w:t>
          </w:r>
          <w:r>
            <w:rPr>
              <w:rFonts w:asciiTheme="majorBidi" w:hAnsiTheme="majorBidi" w:cstheme="majorBidi" w:hint="cs"/>
              <w:sz w:val="20"/>
              <w:szCs w:val="20"/>
              <w:rtl/>
              <w:lang w:bidi="ar-JO"/>
            </w:rPr>
            <w:t>14</w:t>
          </w:r>
          <w:r>
            <w:rPr>
              <w:rFonts w:asciiTheme="majorBidi" w:hAnsiTheme="majorBidi" w:cstheme="majorBidi"/>
              <w:sz w:val="20"/>
              <w:szCs w:val="20"/>
              <w:lang w:bidi="ar-JO"/>
            </w:rPr>
            <w:t>/</w:t>
          </w:r>
          <w:r>
            <w:rPr>
              <w:rFonts w:asciiTheme="majorBidi" w:hAnsiTheme="majorBidi" w:cstheme="majorBidi" w:hint="cs"/>
              <w:sz w:val="20"/>
              <w:szCs w:val="20"/>
              <w:rtl/>
              <w:lang w:bidi="ar-JO"/>
            </w:rPr>
            <w:t>08</w:t>
          </w:r>
          <w:r>
            <w:rPr>
              <w:rFonts w:asciiTheme="majorBidi" w:hAnsiTheme="majorBidi" w:cstheme="majorBidi"/>
              <w:sz w:val="20"/>
              <w:szCs w:val="20"/>
              <w:lang w:bidi="ar-JO"/>
            </w:rPr>
            <w:t>/</w:t>
          </w:r>
          <w:r>
            <w:rPr>
              <w:rFonts w:asciiTheme="majorBidi" w:hAnsiTheme="majorBidi" w:cstheme="majorBidi" w:hint="cs"/>
              <w:sz w:val="20"/>
              <w:szCs w:val="20"/>
              <w:rtl/>
              <w:lang w:bidi="ar-JO"/>
            </w:rPr>
            <w:t>2025</w:t>
          </w:r>
          <w:r>
            <w:rPr>
              <w:rFonts w:asciiTheme="majorBidi" w:hAnsiTheme="majorBidi" w:cstheme="majorBidi"/>
              <w:sz w:val="20"/>
              <w:szCs w:val="20"/>
              <w:lang w:bidi="ar-JO"/>
            </w:rPr>
            <w:t>-</w:t>
          </w:r>
          <w:r>
            <w:rPr>
              <w:rFonts w:asciiTheme="majorBidi" w:hAnsiTheme="majorBidi" w:cstheme="majorBidi" w:hint="cs"/>
              <w:sz w:val="20"/>
              <w:szCs w:val="20"/>
              <w:rtl/>
              <w:lang w:bidi="ar-JO"/>
            </w:rPr>
            <w:t>2026</w:t>
          </w:r>
        </w:p>
        <w:p w14:paraId="32AA6BA5" w14:textId="5E94E2C7" w:rsidR="0079021B" w:rsidRPr="009566C8" w:rsidRDefault="00BD040D" w:rsidP="00BD040D">
          <w:pPr>
            <w:tabs>
              <w:tab w:val="left" w:pos="720"/>
              <w:tab w:val="center" w:pos="4153"/>
              <w:tab w:val="right" w:pos="8306"/>
            </w:tabs>
            <w:spacing w:after="0" w:line="240" w:lineRule="auto"/>
            <w:rPr>
              <w:rFonts w:ascii="Agency FB" w:eastAsia="Times New Roman" w:hAnsi="Agency FB" w:cs="Times New Roman"/>
              <w:sz w:val="20"/>
              <w:szCs w:val="20"/>
              <w:highlight w:val="yellow"/>
              <w:lang w:val="en-US" w:eastAsia="en-US" w:bidi="ar-JO"/>
            </w:rPr>
          </w:pPr>
          <w:r>
            <w:rPr>
              <w:rFonts w:asciiTheme="majorBidi" w:hAnsiTheme="majorBidi" w:cstheme="majorBidi"/>
              <w:sz w:val="20"/>
              <w:szCs w:val="20"/>
              <w:lang w:bidi="ar-JO"/>
            </w:rPr>
            <w:t xml:space="preserve">Date: </w:t>
          </w:r>
          <w:r>
            <w:rPr>
              <w:rFonts w:asciiTheme="majorBidi" w:hAnsiTheme="majorBidi" w:cstheme="majorBidi" w:hint="cs"/>
              <w:sz w:val="20"/>
              <w:szCs w:val="20"/>
              <w:rtl/>
              <w:lang w:bidi="ar-JO"/>
            </w:rPr>
            <w:t>29</w:t>
          </w:r>
          <w:r>
            <w:rPr>
              <w:rFonts w:asciiTheme="majorBidi" w:hAnsiTheme="majorBidi" w:cstheme="majorBidi"/>
              <w:sz w:val="20"/>
              <w:szCs w:val="20"/>
              <w:lang w:bidi="ar-JO"/>
            </w:rPr>
            <w:t>/</w:t>
          </w:r>
          <w:r>
            <w:rPr>
              <w:rFonts w:asciiTheme="majorBidi" w:hAnsiTheme="majorBidi" w:cstheme="majorBidi" w:hint="cs"/>
              <w:sz w:val="20"/>
              <w:szCs w:val="20"/>
              <w:rtl/>
              <w:lang w:bidi="ar-JO"/>
            </w:rPr>
            <w:t>10</w:t>
          </w:r>
          <w:r>
            <w:rPr>
              <w:rFonts w:asciiTheme="majorBidi" w:hAnsiTheme="majorBidi" w:cstheme="majorBidi"/>
              <w:sz w:val="20"/>
              <w:szCs w:val="20"/>
              <w:lang w:bidi="ar-JO"/>
            </w:rPr>
            <w:t>/</w:t>
          </w:r>
          <w:r>
            <w:rPr>
              <w:rFonts w:asciiTheme="majorBidi" w:hAnsiTheme="majorBidi" w:cstheme="majorBidi" w:hint="cs"/>
              <w:sz w:val="20"/>
              <w:szCs w:val="20"/>
              <w:rtl/>
              <w:lang w:bidi="ar-JO"/>
            </w:rPr>
            <w:t>2025</w:t>
          </w:r>
        </w:p>
      </w:tc>
      <w:tc>
        <w:tcPr>
          <w:tcW w:w="1251" w:type="dxa"/>
          <w:vAlign w:val="center"/>
        </w:tcPr>
        <w:p w14:paraId="4EF05DF3" w14:textId="77777777" w:rsidR="0079021B" w:rsidRPr="0079021B" w:rsidRDefault="0079021B" w:rsidP="0079021B">
          <w:pPr>
            <w:tabs>
              <w:tab w:val="left" w:pos="720"/>
              <w:tab w:val="center" w:pos="4153"/>
              <w:tab w:val="right" w:pos="8306"/>
            </w:tabs>
            <w:spacing w:after="0" w:line="240" w:lineRule="auto"/>
            <w:jc w:val="right"/>
            <w:rPr>
              <w:rFonts w:ascii="Agency FB" w:eastAsia="Times New Roman" w:hAnsi="Agency FB" w:cs="Times New Roman"/>
              <w:sz w:val="20"/>
              <w:szCs w:val="20"/>
              <w:lang w:val="en-US" w:eastAsia="en-US" w:bidi="ar-JO"/>
            </w:rPr>
          </w:pPr>
          <w:r w:rsidRPr="0079021B">
            <w:rPr>
              <w:rFonts w:ascii="Agency FB" w:eastAsia="Calibri" w:hAnsi="Agency FB" w:cs="Arial"/>
              <w:noProof/>
              <w:szCs w:val="20"/>
              <w:lang w:val="en-US" w:eastAsia="en-US"/>
            </w:rPr>
            <w:drawing>
              <wp:inline distT="0" distB="0" distL="0" distR="0" wp14:anchorId="14A9D47A" wp14:editId="5248FBD3">
                <wp:extent cx="628650" cy="619125"/>
                <wp:effectExtent l="0" t="0" r="0" b="9525"/>
                <wp:docPr id="17" name="Picture 17" descr="وثيقة معتمد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وثيقة معتمدة.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19125"/>
                        </a:xfrm>
                        <a:prstGeom prst="rect">
                          <a:avLst/>
                        </a:prstGeom>
                        <a:noFill/>
                        <a:ln>
                          <a:noFill/>
                        </a:ln>
                      </pic:spPr>
                    </pic:pic>
                  </a:graphicData>
                </a:graphic>
              </wp:inline>
            </w:drawing>
          </w:r>
        </w:p>
      </w:tc>
    </w:tr>
    <w:tr w:rsidR="0079021B" w:rsidRPr="0079021B" w14:paraId="2084A137" w14:textId="77777777" w:rsidTr="745C51D0">
      <w:tc>
        <w:tcPr>
          <w:tcW w:w="9027" w:type="dxa"/>
          <w:gridSpan w:val="3"/>
          <w:vAlign w:val="center"/>
          <w:hideMark/>
        </w:tcPr>
        <w:p w14:paraId="201D564E" w14:textId="29E2D419" w:rsidR="0079021B" w:rsidRPr="0079021B" w:rsidRDefault="0079021B" w:rsidP="0079021B">
          <w:pPr>
            <w:tabs>
              <w:tab w:val="left" w:pos="720"/>
              <w:tab w:val="center" w:pos="4153"/>
              <w:tab w:val="right" w:pos="8306"/>
            </w:tabs>
            <w:spacing w:after="0" w:line="240" w:lineRule="auto"/>
            <w:ind w:right="148"/>
            <w:jc w:val="center"/>
            <w:rPr>
              <w:rFonts w:ascii="Times New Roman" w:eastAsia="Times New Roman" w:hAnsi="Times New Roman" w:cs="Times New Roman"/>
              <w:b/>
              <w:bCs/>
              <w:sz w:val="20"/>
              <w:szCs w:val="20"/>
              <w:lang w:val="en-US" w:eastAsia="en-US" w:bidi="ar-JO"/>
            </w:rPr>
          </w:pPr>
          <w:r w:rsidRPr="0079021B">
            <w:rPr>
              <w:rFonts w:ascii="Times New Roman" w:eastAsia="Times New Roman" w:hAnsi="Times New Roman" w:cs="Times New Roman"/>
              <w:b/>
              <w:bCs/>
              <w:sz w:val="20"/>
              <w:szCs w:val="20"/>
              <w:lang w:val="en-US" w:eastAsia="en-US" w:bidi="ar-JO"/>
            </w:rPr>
            <w:fldChar w:fldCharType="begin"/>
          </w:r>
          <w:r w:rsidRPr="0079021B">
            <w:rPr>
              <w:rFonts w:ascii="Times New Roman" w:eastAsia="Times New Roman" w:hAnsi="Times New Roman" w:cs="Times New Roman"/>
              <w:b/>
              <w:bCs/>
              <w:sz w:val="20"/>
              <w:szCs w:val="20"/>
              <w:lang w:val="en-US" w:eastAsia="en-US" w:bidi="ar-JO"/>
            </w:rPr>
            <w:instrText xml:space="preserve"> PAGE </w:instrText>
          </w:r>
          <w:r w:rsidRPr="0079021B">
            <w:rPr>
              <w:rFonts w:ascii="Times New Roman" w:eastAsia="Times New Roman" w:hAnsi="Times New Roman" w:cs="Times New Roman"/>
              <w:b/>
              <w:bCs/>
              <w:sz w:val="20"/>
              <w:szCs w:val="20"/>
              <w:lang w:val="en-US" w:eastAsia="en-US" w:bidi="ar-JO"/>
            </w:rPr>
            <w:fldChar w:fldCharType="separate"/>
          </w:r>
          <w:r w:rsidR="002F7B8B">
            <w:rPr>
              <w:rFonts w:ascii="Times New Roman" w:eastAsia="Times New Roman" w:hAnsi="Times New Roman" w:cs="Times New Roman"/>
              <w:b/>
              <w:bCs/>
              <w:noProof/>
              <w:sz w:val="20"/>
              <w:szCs w:val="20"/>
              <w:lang w:val="en-US" w:eastAsia="en-US" w:bidi="ar-JO"/>
            </w:rPr>
            <w:t>6</w:t>
          </w:r>
          <w:r w:rsidRPr="0079021B">
            <w:rPr>
              <w:rFonts w:ascii="Times New Roman" w:eastAsia="Times New Roman" w:hAnsi="Times New Roman" w:cs="Times New Roman"/>
              <w:b/>
              <w:bCs/>
              <w:sz w:val="20"/>
              <w:szCs w:val="20"/>
              <w:lang w:val="en-US" w:eastAsia="en-US" w:bidi="ar-JO"/>
            </w:rPr>
            <w:fldChar w:fldCharType="end"/>
          </w:r>
          <w:r w:rsidRPr="0079021B">
            <w:rPr>
              <w:rFonts w:ascii="Times New Roman" w:eastAsia="Times New Roman" w:hAnsi="Times New Roman" w:cs="Times New Roman"/>
              <w:b/>
              <w:bCs/>
              <w:sz w:val="20"/>
              <w:szCs w:val="20"/>
              <w:lang w:val="en-US" w:eastAsia="en-US" w:bidi="ar-JO"/>
            </w:rPr>
            <w:t>-</w:t>
          </w:r>
          <w:r w:rsidRPr="0079021B">
            <w:rPr>
              <w:rFonts w:ascii="Times New Roman" w:eastAsia="Times New Roman" w:hAnsi="Times New Roman" w:cs="Times New Roman"/>
              <w:b/>
              <w:bCs/>
              <w:sz w:val="20"/>
              <w:szCs w:val="20"/>
              <w:lang w:val="en-US" w:eastAsia="en-US" w:bidi="ar-JO"/>
            </w:rPr>
            <w:fldChar w:fldCharType="begin"/>
          </w:r>
          <w:r w:rsidRPr="0079021B">
            <w:rPr>
              <w:rFonts w:ascii="Times New Roman" w:eastAsia="Times New Roman" w:hAnsi="Times New Roman" w:cs="Times New Roman"/>
              <w:b/>
              <w:bCs/>
              <w:sz w:val="20"/>
              <w:szCs w:val="20"/>
              <w:lang w:val="en-US" w:eastAsia="en-US" w:bidi="ar-JO"/>
            </w:rPr>
            <w:instrText xml:space="preserve"> NUMPAGES </w:instrText>
          </w:r>
          <w:r w:rsidRPr="0079021B">
            <w:rPr>
              <w:rFonts w:ascii="Times New Roman" w:eastAsia="Times New Roman" w:hAnsi="Times New Roman" w:cs="Times New Roman"/>
              <w:b/>
              <w:bCs/>
              <w:sz w:val="20"/>
              <w:szCs w:val="20"/>
              <w:lang w:val="en-US" w:eastAsia="en-US" w:bidi="ar-JO"/>
            </w:rPr>
            <w:fldChar w:fldCharType="separate"/>
          </w:r>
          <w:r w:rsidR="002F7B8B">
            <w:rPr>
              <w:rFonts w:ascii="Times New Roman" w:eastAsia="Times New Roman" w:hAnsi="Times New Roman" w:cs="Times New Roman"/>
              <w:b/>
              <w:bCs/>
              <w:noProof/>
              <w:sz w:val="20"/>
              <w:szCs w:val="20"/>
              <w:lang w:val="en-US" w:eastAsia="en-US" w:bidi="ar-JO"/>
            </w:rPr>
            <w:t>6</w:t>
          </w:r>
          <w:r w:rsidRPr="0079021B">
            <w:rPr>
              <w:rFonts w:ascii="Times New Roman" w:eastAsia="Times New Roman" w:hAnsi="Times New Roman" w:cs="Times New Roman"/>
              <w:b/>
              <w:bCs/>
              <w:sz w:val="20"/>
              <w:szCs w:val="20"/>
              <w:lang w:val="en-US" w:eastAsia="en-US" w:bidi="ar-JO"/>
            </w:rPr>
            <w:fldChar w:fldCharType="end"/>
          </w:r>
        </w:p>
      </w:tc>
    </w:tr>
  </w:tbl>
  <w:p w14:paraId="1B297B46" w14:textId="77777777" w:rsidR="00CD209A" w:rsidRDefault="00CD2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952D4" w14:textId="77777777" w:rsidR="00757AA8" w:rsidRDefault="00757AA8" w:rsidP="00BE1E45">
      <w:pPr>
        <w:spacing w:after="0" w:line="240" w:lineRule="auto"/>
      </w:pPr>
      <w:r>
        <w:separator/>
      </w:r>
    </w:p>
  </w:footnote>
  <w:footnote w:type="continuationSeparator" w:id="0">
    <w:p w14:paraId="67A06929" w14:textId="77777777" w:rsidR="00757AA8" w:rsidRDefault="00757AA8" w:rsidP="00BE1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3005"/>
      <w:gridCol w:w="3005"/>
      <w:gridCol w:w="3005"/>
    </w:tblGrid>
    <w:tr w:rsidR="745C51D0" w14:paraId="6D13E6D7" w14:textId="77777777" w:rsidTr="745C51D0">
      <w:trPr>
        <w:trHeight w:val="300"/>
      </w:trPr>
      <w:tc>
        <w:tcPr>
          <w:tcW w:w="3005" w:type="dxa"/>
        </w:tcPr>
        <w:p w14:paraId="514F8543" w14:textId="2D9E6197" w:rsidR="745C51D0" w:rsidRDefault="745C51D0" w:rsidP="745C51D0">
          <w:pPr>
            <w:pStyle w:val="Header"/>
            <w:ind w:left="-115"/>
          </w:pPr>
        </w:p>
      </w:tc>
      <w:tc>
        <w:tcPr>
          <w:tcW w:w="3005" w:type="dxa"/>
        </w:tcPr>
        <w:p w14:paraId="4CD69753" w14:textId="611D00F1" w:rsidR="745C51D0" w:rsidRDefault="745C51D0" w:rsidP="745C51D0">
          <w:pPr>
            <w:pStyle w:val="Header"/>
            <w:jc w:val="center"/>
          </w:pPr>
        </w:p>
      </w:tc>
      <w:tc>
        <w:tcPr>
          <w:tcW w:w="3005" w:type="dxa"/>
        </w:tcPr>
        <w:p w14:paraId="64F34F2A" w14:textId="02E2F083" w:rsidR="745C51D0" w:rsidRDefault="745C51D0" w:rsidP="745C51D0">
          <w:pPr>
            <w:pStyle w:val="Header"/>
            <w:ind w:right="-115"/>
            <w:jc w:val="right"/>
          </w:pPr>
        </w:p>
      </w:tc>
    </w:tr>
  </w:tbl>
  <w:p w14:paraId="194C1A27" w14:textId="637036F3" w:rsidR="745C51D0" w:rsidRDefault="745C51D0" w:rsidP="745C51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20128"/>
    <w:multiLevelType w:val="hybridMultilevel"/>
    <w:tmpl w:val="3B34B5FE"/>
    <w:lvl w:ilvl="0" w:tplc="823248E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4F8"/>
    <w:multiLevelType w:val="hybridMultilevel"/>
    <w:tmpl w:val="CBA411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F607F7"/>
    <w:multiLevelType w:val="multilevel"/>
    <w:tmpl w:val="08F607F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9B9330D"/>
    <w:multiLevelType w:val="hybridMultilevel"/>
    <w:tmpl w:val="DA684AF6"/>
    <w:lvl w:ilvl="0" w:tplc="C414C84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F6D9C"/>
    <w:multiLevelType w:val="hybridMultilevel"/>
    <w:tmpl w:val="CE2E4ED0"/>
    <w:lvl w:ilvl="0" w:tplc="C414C84E">
      <w:start w:val="1"/>
      <w:numFmt w:val="decimal"/>
      <w:lvlText w:val="%1."/>
      <w:lvlJc w:val="left"/>
      <w:pPr>
        <w:ind w:left="360" w:hanging="360"/>
      </w:pPr>
      <w:rPr>
        <w:rFonts w:hint="default"/>
        <w:sz w:val="28"/>
        <w:szCs w:val="28"/>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0ECB2CB3"/>
    <w:multiLevelType w:val="hybridMultilevel"/>
    <w:tmpl w:val="EFF07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8C5F68"/>
    <w:multiLevelType w:val="hybridMultilevel"/>
    <w:tmpl w:val="A0FC50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86AC3"/>
    <w:multiLevelType w:val="multilevel"/>
    <w:tmpl w:val="1EE86A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16431B"/>
    <w:multiLevelType w:val="multilevel"/>
    <w:tmpl w:val="1F16431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1AA3FDC"/>
    <w:multiLevelType w:val="multilevel"/>
    <w:tmpl w:val="21AA3F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4FE5EFE"/>
    <w:multiLevelType w:val="hybridMultilevel"/>
    <w:tmpl w:val="0E6238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1A5D59"/>
    <w:multiLevelType w:val="multilevel"/>
    <w:tmpl w:val="261A5D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7E7C30"/>
    <w:multiLevelType w:val="hybridMultilevel"/>
    <w:tmpl w:val="227EB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FB7A59"/>
    <w:multiLevelType w:val="multilevel"/>
    <w:tmpl w:val="2BFB7A5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311075B1"/>
    <w:multiLevelType w:val="hybridMultilevel"/>
    <w:tmpl w:val="A40A8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965601"/>
    <w:multiLevelType w:val="hybridMultilevel"/>
    <w:tmpl w:val="F364D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B979CE"/>
    <w:multiLevelType w:val="hybridMultilevel"/>
    <w:tmpl w:val="6930B9AE"/>
    <w:lvl w:ilvl="0" w:tplc="C414C84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5814A5"/>
    <w:multiLevelType w:val="multilevel"/>
    <w:tmpl w:val="5314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8356D9"/>
    <w:multiLevelType w:val="multilevel"/>
    <w:tmpl w:val="468356D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CB6338D"/>
    <w:multiLevelType w:val="hybridMultilevel"/>
    <w:tmpl w:val="AC084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A244CC"/>
    <w:multiLevelType w:val="hybridMultilevel"/>
    <w:tmpl w:val="D82004C8"/>
    <w:lvl w:ilvl="0" w:tplc="FFFFFFFF">
      <w:start w:val="1"/>
      <w:numFmt w:val="decimal"/>
      <w:lvlText w:val="%1."/>
      <w:lvlJc w:val="left"/>
      <w:pPr>
        <w:ind w:left="810" w:hanging="360"/>
      </w:pPr>
      <w:rPr>
        <w:rFonts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CF5FF7"/>
    <w:multiLevelType w:val="hybridMultilevel"/>
    <w:tmpl w:val="8BAA9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75F31E2"/>
    <w:multiLevelType w:val="hybridMultilevel"/>
    <w:tmpl w:val="E57EC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F5256B"/>
    <w:multiLevelType w:val="multilevel"/>
    <w:tmpl w:val="57F525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9990B2C"/>
    <w:multiLevelType w:val="hybridMultilevel"/>
    <w:tmpl w:val="8FFC4A2E"/>
    <w:lvl w:ilvl="0" w:tplc="355EC46A">
      <w:start w:val="4"/>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376604E"/>
    <w:multiLevelType w:val="hybridMultilevel"/>
    <w:tmpl w:val="AFF01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F16929"/>
    <w:multiLevelType w:val="hybridMultilevel"/>
    <w:tmpl w:val="8E8E6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526C89"/>
    <w:multiLevelType w:val="multilevel"/>
    <w:tmpl w:val="68526C8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69566741"/>
    <w:multiLevelType w:val="hybridMultilevel"/>
    <w:tmpl w:val="1CECF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A0F1B04"/>
    <w:multiLevelType w:val="hybridMultilevel"/>
    <w:tmpl w:val="F6F22C8A"/>
    <w:lvl w:ilvl="0" w:tplc="C414C84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952CB2"/>
    <w:multiLevelType w:val="multilevel"/>
    <w:tmpl w:val="6A952CB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6B346D6F"/>
    <w:multiLevelType w:val="hybridMultilevel"/>
    <w:tmpl w:val="00680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E2046E"/>
    <w:multiLevelType w:val="hybridMultilevel"/>
    <w:tmpl w:val="22B4A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F2670B"/>
    <w:multiLevelType w:val="hybridMultilevel"/>
    <w:tmpl w:val="FC9A41EE"/>
    <w:lvl w:ilvl="0" w:tplc="2F2E5C1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2942AE"/>
    <w:multiLevelType w:val="multilevel"/>
    <w:tmpl w:val="6C2942A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6DD96EF2"/>
    <w:multiLevelType w:val="multilevel"/>
    <w:tmpl w:val="17EA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226B9E"/>
    <w:multiLevelType w:val="hybridMultilevel"/>
    <w:tmpl w:val="D0EC6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C71EA5"/>
    <w:multiLevelType w:val="multilevel"/>
    <w:tmpl w:val="8BAA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663C4A"/>
    <w:multiLevelType w:val="multilevel"/>
    <w:tmpl w:val="74663C4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768B7F49"/>
    <w:multiLevelType w:val="hybridMultilevel"/>
    <w:tmpl w:val="CC0E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6C5197"/>
    <w:multiLevelType w:val="multilevel"/>
    <w:tmpl w:val="7E6C51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ECA7093"/>
    <w:multiLevelType w:val="hybridMultilevel"/>
    <w:tmpl w:val="193C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9559C0"/>
    <w:multiLevelType w:val="hybridMultilevel"/>
    <w:tmpl w:val="A56C91EA"/>
    <w:lvl w:ilvl="0" w:tplc="B8C4DD20">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5"/>
  </w:num>
  <w:num w:numId="3">
    <w:abstractNumId w:val="28"/>
  </w:num>
  <w:num w:numId="4">
    <w:abstractNumId w:val="19"/>
  </w:num>
  <w:num w:numId="5">
    <w:abstractNumId w:val="31"/>
  </w:num>
  <w:num w:numId="6">
    <w:abstractNumId w:val="22"/>
  </w:num>
  <w:num w:numId="7">
    <w:abstractNumId w:val="42"/>
  </w:num>
  <w:num w:numId="8">
    <w:abstractNumId w:val="4"/>
  </w:num>
  <w:num w:numId="9">
    <w:abstractNumId w:val="24"/>
  </w:num>
  <w:num w:numId="10">
    <w:abstractNumId w:val="6"/>
  </w:num>
  <w:num w:numId="11">
    <w:abstractNumId w:val="21"/>
  </w:num>
  <w:num w:numId="12">
    <w:abstractNumId w:val="5"/>
  </w:num>
  <w:num w:numId="13">
    <w:abstractNumId w:val="29"/>
  </w:num>
  <w:num w:numId="14">
    <w:abstractNumId w:val="3"/>
  </w:num>
  <w:num w:numId="15">
    <w:abstractNumId w:val="17"/>
  </w:num>
  <w:num w:numId="16">
    <w:abstractNumId w:val="14"/>
  </w:num>
  <w:num w:numId="17">
    <w:abstractNumId w:val="1"/>
  </w:num>
  <w:num w:numId="18">
    <w:abstractNumId w:val="12"/>
  </w:num>
  <w:num w:numId="19">
    <w:abstractNumId w:val="32"/>
  </w:num>
  <w:num w:numId="20">
    <w:abstractNumId w:val="25"/>
  </w:num>
  <w:num w:numId="21">
    <w:abstractNumId w:val="41"/>
  </w:num>
  <w:num w:numId="22">
    <w:abstractNumId w:val="16"/>
  </w:num>
  <w:num w:numId="23">
    <w:abstractNumId w:val="26"/>
  </w:num>
  <w:num w:numId="24">
    <w:abstractNumId w:val="33"/>
  </w:num>
  <w:num w:numId="25">
    <w:abstractNumId w:val="39"/>
  </w:num>
  <w:num w:numId="26">
    <w:abstractNumId w:val="20"/>
  </w:num>
  <w:num w:numId="27">
    <w:abstractNumId w:val="35"/>
  </w:num>
  <w:num w:numId="28">
    <w:abstractNumId w:val="8"/>
  </w:num>
  <w:num w:numId="29">
    <w:abstractNumId w:val="30"/>
  </w:num>
  <w:num w:numId="30">
    <w:abstractNumId w:val="2"/>
  </w:num>
  <w:num w:numId="31">
    <w:abstractNumId w:val="38"/>
  </w:num>
  <w:num w:numId="32">
    <w:abstractNumId w:val="27"/>
  </w:num>
  <w:num w:numId="33">
    <w:abstractNumId w:val="7"/>
  </w:num>
  <w:num w:numId="34">
    <w:abstractNumId w:val="40"/>
  </w:num>
  <w:num w:numId="35">
    <w:abstractNumId w:val="23"/>
  </w:num>
  <w:num w:numId="36">
    <w:abstractNumId w:val="13"/>
  </w:num>
  <w:num w:numId="37">
    <w:abstractNumId w:val="9"/>
  </w:num>
  <w:num w:numId="38">
    <w:abstractNumId w:val="18"/>
  </w:num>
  <w:num w:numId="39">
    <w:abstractNumId w:val="11"/>
  </w:num>
  <w:num w:numId="40">
    <w:abstractNumId w:val="34"/>
  </w:num>
  <w:num w:numId="41">
    <w:abstractNumId w:val="10"/>
  </w:num>
  <w:num w:numId="42">
    <w:abstractNumId w:val="37"/>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2ASJDCxNTSwsDYyUdpeDU4uLM/DyQApNaAO9mZ4EsAAAA"/>
  </w:docVars>
  <w:rsids>
    <w:rsidRoot w:val="00C42E66"/>
    <w:rsid w:val="00002230"/>
    <w:rsid w:val="000073DC"/>
    <w:rsid w:val="00022AE5"/>
    <w:rsid w:val="00025740"/>
    <w:rsid w:val="00025FA9"/>
    <w:rsid w:val="000301D0"/>
    <w:rsid w:val="00031C10"/>
    <w:rsid w:val="00033CFB"/>
    <w:rsid w:val="00035E42"/>
    <w:rsid w:val="00042ED9"/>
    <w:rsid w:val="00047D09"/>
    <w:rsid w:val="000527A0"/>
    <w:rsid w:val="000537C3"/>
    <w:rsid w:val="0005497E"/>
    <w:rsid w:val="00062E95"/>
    <w:rsid w:val="00080E53"/>
    <w:rsid w:val="00081ABB"/>
    <w:rsid w:val="00084889"/>
    <w:rsid w:val="00087C5E"/>
    <w:rsid w:val="000A304F"/>
    <w:rsid w:val="000A52B0"/>
    <w:rsid w:val="000A6D50"/>
    <w:rsid w:val="000B386A"/>
    <w:rsid w:val="000B6C99"/>
    <w:rsid w:val="000C2073"/>
    <w:rsid w:val="000C7C80"/>
    <w:rsid w:val="000D176D"/>
    <w:rsid w:val="000E2E71"/>
    <w:rsid w:val="000E6839"/>
    <w:rsid w:val="000F1ABC"/>
    <w:rsid w:val="000F2184"/>
    <w:rsid w:val="00103425"/>
    <w:rsid w:val="00106781"/>
    <w:rsid w:val="00106F5E"/>
    <w:rsid w:val="00106F86"/>
    <w:rsid w:val="00107C47"/>
    <w:rsid w:val="001114FF"/>
    <w:rsid w:val="00111845"/>
    <w:rsid w:val="0011458C"/>
    <w:rsid w:val="00116539"/>
    <w:rsid w:val="001169EB"/>
    <w:rsid w:val="0012066D"/>
    <w:rsid w:val="00124521"/>
    <w:rsid w:val="001357A7"/>
    <w:rsid w:val="00137E33"/>
    <w:rsid w:val="00143291"/>
    <w:rsid w:val="0014378D"/>
    <w:rsid w:val="001443B5"/>
    <w:rsid w:val="00145763"/>
    <w:rsid w:val="00147F18"/>
    <w:rsid w:val="00157485"/>
    <w:rsid w:val="001577F9"/>
    <w:rsid w:val="00160AC2"/>
    <w:rsid w:val="00171FFF"/>
    <w:rsid w:val="00173267"/>
    <w:rsid w:val="00174F54"/>
    <w:rsid w:val="00180B21"/>
    <w:rsid w:val="001818B7"/>
    <w:rsid w:val="00181F79"/>
    <w:rsid w:val="001836C2"/>
    <w:rsid w:val="00187085"/>
    <w:rsid w:val="0019130F"/>
    <w:rsid w:val="0019513C"/>
    <w:rsid w:val="001A32D0"/>
    <w:rsid w:val="001B574B"/>
    <w:rsid w:val="001C71DD"/>
    <w:rsid w:val="001E1453"/>
    <w:rsid w:val="001E3BD3"/>
    <w:rsid w:val="001E564A"/>
    <w:rsid w:val="001F1B81"/>
    <w:rsid w:val="001F21B8"/>
    <w:rsid w:val="001F3097"/>
    <w:rsid w:val="001F77D2"/>
    <w:rsid w:val="002023A8"/>
    <w:rsid w:val="00206576"/>
    <w:rsid w:val="00212CB7"/>
    <w:rsid w:val="002200F5"/>
    <w:rsid w:val="002239A6"/>
    <w:rsid w:val="002266A4"/>
    <w:rsid w:val="0022738C"/>
    <w:rsid w:val="00232061"/>
    <w:rsid w:val="002377D2"/>
    <w:rsid w:val="00237972"/>
    <w:rsid w:val="00241CA8"/>
    <w:rsid w:val="002474C3"/>
    <w:rsid w:val="00264BA7"/>
    <w:rsid w:val="00270076"/>
    <w:rsid w:val="00271A6E"/>
    <w:rsid w:val="00275332"/>
    <w:rsid w:val="00290153"/>
    <w:rsid w:val="002904D1"/>
    <w:rsid w:val="00294276"/>
    <w:rsid w:val="002A506A"/>
    <w:rsid w:val="002A6F02"/>
    <w:rsid w:val="002B6F2E"/>
    <w:rsid w:val="002C3753"/>
    <w:rsid w:val="002C496A"/>
    <w:rsid w:val="002D3138"/>
    <w:rsid w:val="002D3774"/>
    <w:rsid w:val="002D3EF1"/>
    <w:rsid w:val="002D3F8A"/>
    <w:rsid w:val="002E0C66"/>
    <w:rsid w:val="002E3C42"/>
    <w:rsid w:val="002F579C"/>
    <w:rsid w:val="002F677F"/>
    <w:rsid w:val="002F7B8B"/>
    <w:rsid w:val="0030761E"/>
    <w:rsid w:val="003164AA"/>
    <w:rsid w:val="003252D9"/>
    <w:rsid w:val="00332503"/>
    <w:rsid w:val="00332917"/>
    <w:rsid w:val="00342963"/>
    <w:rsid w:val="00350E97"/>
    <w:rsid w:val="00354095"/>
    <w:rsid w:val="003635B9"/>
    <w:rsid w:val="00364865"/>
    <w:rsid w:val="00381F3B"/>
    <w:rsid w:val="00386FFF"/>
    <w:rsid w:val="003929A2"/>
    <w:rsid w:val="003940FC"/>
    <w:rsid w:val="003A0FC2"/>
    <w:rsid w:val="003B6AF6"/>
    <w:rsid w:val="003C092B"/>
    <w:rsid w:val="003C230E"/>
    <w:rsid w:val="003C5F21"/>
    <w:rsid w:val="003C7498"/>
    <w:rsid w:val="003C78DA"/>
    <w:rsid w:val="003D13CE"/>
    <w:rsid w:val="003D33BA"/>
    <w:rsid w:val="003E040C"/>
    <w:rsid w:val="003E1709"/>
    <w:rsid w:val="003E3A6C"/>
    <w:rsid w:val="003E6F2A"/>
    <w:rsid w:val="003F1E65"/>
    <w:rsid w:val="003F3C77"/>
    <w:rsid w:val="003F52CA"/>
    <w:rsid w:val="004014C9"/>
    <w:rsid w:val="0040182D"/>
    <w:rsid w:val="00412649"/>
    <w:rsid w:val="00416546"/>
    <w:rsid w:val="004171AA"/>
    <w:rsid w:val="004233AB"/>
    <w:rsid w:val="00426A76"/>
    <w:rsid w:val="00427AEC"/>
    <w:rsid w:val="00441362"/>
    <w:rsid w:val="00443AC6"/>
    <w:rsid w:val="00446CC1"/>
    <w:rsid w:val="00450490"/>
    <w:rsid w:val="00454534"/>
    <w:rsid w:val="004635AD"/>
    <w:rsid w:val="00463B29"/>
    <w:rsid w:val="0047431A"/>
    <w:rsid w:val="004801AB"/>
    <w:rsid w:val="004828AD"/>
    <w:rsid w:val="004840FD"/>
    <w:rsid w:val="00487580"/>
    <w:rsid w:val="00497C2C"/>
    <w:rsid w:val="004A044F"/>
    <w:rsid w:val="004B7B2D"/>
    <w:rsid w:val="004C36EF"/>
    <w:rsid w:val="004E07D6"/>
    <w:rsid w:val="004F0982"/>
    <w:rsid w:val="0050602A"/>
    <w:rsid w:val="005101BA"/>
    <w:rsid w:val="005111FB"/>
    <w:rsid w:val="00513B77"/>
    <w:rsid w:val="00516F14"/>
    <w:rsid w:val="00530422"/>
    <w:rsid w:val="0053470A"/>
    <w:rsid w:val="00537CD7"/>
    <w:rsid w:val="00554BD9"/>
    <w:rsid w:val="0056058C"/>
    <w:rsid w:val="005909D0"/>
    <w:rsid w:val="00593093"/>
    <w:rsid w:val="005A5C4F"/>
    <w:rsid w:val="005A65A8"/>
    <w:rsid w:val="005B08A4"/>
    <w:rsid w:val="005C0CF6"/>
    <w:rsid w:val="005C5C09"/>
    <w:rsid w:val="005D2656"/>
    <w:rsid w:val="005D69C3"/>
    <w:rsid w:val="006000E1"/>
    <w:rsid w:val="00603274"/>
    <w:rsid w:val="006166A4"/>
    <w:rsid w:val="006267C8"/>
    <w:rsid w:val="006317E6"/>
    <w:rsid w:val="00633FF0"/>
    <w:rsid w:val="0063775E"/>
    <w:rsid w:val="00637779"/>
    <w:rsid w:val="006508CF"/>
    <w:rsid w:val="00652D50"/>
    <w:rsid w:val="00665BE9"/>
    <w:rsid w:val="00667DA1"/>
    <w:rsid w:val="00670240"/>
    <w:rsid w:val="006709A0"/>
    <w:rsid w:val="0067298C"/>
    <w:rsid w:val="00675784"/>
    <w:rsid w:val="00677E6F"/>
    <w:rsid w:val="006824F6"/>
    <w:rsid w:val="006847A7"/>
    <w:rsid w:val="006872BE"/>
    <w:rsid w:val="00696309"/>
    <w:rsid w:val="006A415E"/>
    <w:rsid w:val="006A42B7"/>
    <w:rsid w:val="006C0D10"/>
    <w:rsid w:val="006C0E32"/>
    <w:rsid w:val="006C6BBE"/>
    <w:rsid w:val="006D0345"/>
    <w:rsid w:val="006D1F07"/>
    <w:rsid w:val="006F305D"/>
    <w:rsid w:val="00707D75"/>
    <w:rsid w:val="00710055"/>
    <w:rsid w:val="007228FE"/>
    <w:rsid w:val="00724FA5"/>
    <w:rsid w:val="00735FB5"/>
    <w:rsid w:val="007414BC"/>
    <w:rsid w:val="007549D2"/>
    <w:rsid w:val="00754A22"/>
    <w:rsid w:val="00757AA8"/>
    <w:rsid w:val="00766F89"/>
    <w:rsid w:val="00784447"/>
    <w:rsid w:val="0079021B"/>
    <w:rsid w:val="00793AB8"/>
    <w:rsid w:val="00796AC2"/>
    <w:rsid w:val="007A6609"/>
    <w:rsid w:val="007A6B81"/>
    <w:rsid w:val="007B0FFF"/>
    <w:rsid w:val="007B6166"/>
    <w:rsid w:val="007C34B1"/>
    <w:rsid w:val="007D2273"/>
    <w:rsid w:val="007D22F1"/>
    <w:rsid w:val="007E4777"/>
    <w:rsid w:val="007F57E9"/>
    <w:rsid w:val="0080246F"/>
    <w:rsid w:val="008057E4"/>
    <w:rsid w:val="00816C8B"/>
    <w:rsid w:val="0081767F"/>
    <w:rsid w:val="00821477"/>
    <w:rsid w:val="00825DD5"/>
    <w:rsid w:val="0082607A"/>
    <w:rsid w:val="00832FFB"/>
    <w:rsid w:val="00834D7D"/>
    <w:rsid w:val="008373E6"/>
    <w:rsid w:val="00840B98"/>
    <w:rsid w:val="00841A51"/>
    <w:rsid w:val="00846D48"/>
    <w:rsid w:val="00846E32"/>
    <w:rsid w:val="0085605F"/>
    <w:rsid w:val="00866DED"/>
    <w:rsid w:val="00873C76"/>
    <w:rsid w:val="008827F1"/>
    <w:rsid w:val="00882D44"/>
    <w:rsid w:val="00887FC2"/>
    <w:rsid w:val="008931D2"/>
    <w:rsid w:val="00893C66"/>
    <w:rsid w:val="00893D2F"/>
    <w:rsid w:val="008941E8"/>
    <w:rsid w:val="008A0E8B"/>
    <w:rsid w:val="008A3F68"/>
    <w:rsid w:val="008B0A73"/>
    <w:rsid w:val="008B0FBB"/>
    <w:rsid w:val="008B1479"/>
    <w:rsid w:val="008B2831"/>
    <w:rsid w:val="008C3F6D"/>
    <w:rsid w:val="008C7262"/>
    <w:rsid w:val="008E1428"/>
    <w:rsid w:val="008E7278"/>
    <w:rsid w:val="008F7F98"/>
    <w:rsid w:val="0090342D"/>
    <w:rsid w:val="00903B0D"/>
    <w:rsid w:val="009058A2"/>
    <w:rsid w:val="009147BC"/>
    <w:rsid w:val="00914C6B"/>
    <w:rsid w:val="009258B7"/>
    <w:rsid w:val="00926625"/>
    <w:rsid w:val="0092765C"/>
    <w:rsid w:val="009306B2"/>
    <w:rsid w:val="00944BE5"/>
    <w:rsid w:val="009473D0"/>
    <w:rsid w:val="00947AF6"/>
    <w:rsid w:val="00951F89"/>
    <w:rsid w:val="009530EB"/>
    <w:rsid w:val="0095345F"/>
    <w:rsid w:val="00956155"/>
    <w:rsid w:val="009566C8"/>
    <w:rsid w:val="00957260"/>
    <w:rsid w:val="00957638"/>
    <w:rsid w:val="00973C29"/>
    <w:rsid w:val="009805F1"/>
    <w:rsid w:val="009946B0"/>
    <w:rsid w:val="009C2023"/>
    <w:rsid w:val="009C2713"/>
    <w:rsid w:val="009C46B9"/>
    <w:rsid w:val="009C7410"/>
    <w:rsid w:val="009C747A"/>
    <w:rsid w:val="009D5794"/>
    <w:rsid w:val="009D5E87"/>
    <w:rsid w:val="009E3F6A"/>
    <w:rsid w:val="009F67CB"/>
    <w:rsid w:val="00A0607E"/>
    <w:rsid w:val="00A0675F"/>
    <w:rsid w:val="00A06A71"/>
    <w:rsid w:val="00A1062C"/>
    <w:rsid w:val="00A20A4F"/>
    <w:rsid w:val="00A2531A"/>
    <w:rsid w:val="00A271E0"/>
    <w:rsid w:val="00A316BE"/>
    <w:rsid w:val="00A409F1"/>
    <w:rsid w:val="00A5436A"/>
    <w:rsid w:val="00A74FE6"/>
    <w:rsid w:val="00A76B69"/>
    <w:rsid w:val="00A77024"/>
    <w:rsid w:val="00A840A1"/>
    <w:rsid w:val="00A84F32"/>
    <w:rsid w:val="00A85D5A"/>
    <w:rsid w:val="00A9086E"/>
    <w:rsid w:val="00A94132"/>
    <w:rsid w:val="00AA1B4F"/>
    <w:rsid w:val="00AE36A9"/>
    <w:rsid w:val="00AE3F0E"/>
    <w:rsid w:val="00AE522D"/>
    <w:rsid w:val="00AE7468"/>
    <w:rsid w:val="00AF013B"/>
    <w:rsid w:val="00AF2F09"/>
    <w:rsid w:val="00B042CA"/>
    <w:rsid w:val="00B07366"/>
    <w:rsid w:val="00B100D0"/>
    <w:rsid w:val="00B10D05"/>
    <w:rsid w:val="00B11318"/>
    <w:rsid w:val="00B14D72"/>
    <w:rsid w:val="00B20FB8"/>
    <w:rsid w:val="00B23AEB"/>
    <w:rsid w:val="00B25514"/>
    <w:rsid w:val="00B37FE6"/>
    <w:rsid w:val="00B423E1"/>
    <w:rsid w:val="00B504F9"/>
    <w:rsid w:val="00B51369"/>
    <w:rsid w:val="00B622B8"/>
    <w:rsid w:val="00B63C4F"/>
    <w:rsid w:val="00B654E3"/>
    <w:rsid w:val="00B6703E"/>
    <w:rsid w:val="00B679E7"/>
    <w:rsid w:val="00B807FD"/>
    <w:rsid w:val="00B83AD7"/>
    <w:rsid w:val="00B84883"/>
    <w:rsid w:val="00B90A11"/>
    <w:rsid w:val="00B92753"/>
    <w:rsid w:val="00B94FEE"/>
    <w:rsid w:val="00B95064"/>
    <w:rsid w:val="00B95F02"/>
    <w:rsid w:val="00BC1470"/>
    <w:rsid w:val="00BC467B"/>
    <w:rsid w:val="00BD040D"/>
    <w:rsid w:val="00BE0440"/>
    <w:rsid w:val="00BE1E45"/>
    <w:rsid w:val="00BF04BA"/>
    <w:rsid w:val="00C12449"/>
    <w:rsid w:val="00C213CF"/>
    <w:rsid w:val="00C23C8B"/>
    <w:rsid w:val="00C26033"/>
    <w:rsid w:val="00C30047"/>
    <w:rsid w:val="00C375C3"/>
    <w:rsid w:val="00C42B38"/>
    <w:rsid w:val="00C42BC4"/>
    <w:rsid w:val="00C42E66"/>
    <w:rsid w:val="00C44CBD"/>
    <w:rsid w:val="00C4601A"/>
    <w:rsid w:val="00C465FD"/>
    <w:rsid w:val="00C54485"/>
    <w:rsid w:val="00C618E9"/>
    <w:rsid w:val="00C6689D"/>
    <w:rsid w:val="00C75486"/>
    <w:rsid w:val="00C82517"/>
    <w:rsid w:val="00C82856"/>
    <w:rsid w:val="00C82F99"/>
    <w:rsid w:val="00C95F63"/>
    <w:rsid w:val="00C97F75"/>
    <w:rsid w:val="00CA1CA1"/>
    <w:rsid w:val="00CA3D84"/>
    <w:rsid w:val="00CA55D7"/>
    <w:rsid w:val="00CA5D8A"/>
    <w:rsid w:val="00CA7079"/>
    <w:rsid w:val="00CA730C"/>
    <w:rsid w:val="00CB1656"/>
    <w:rsid w:val="00CC34EE"/>
    <w:rsid w:val="00CC682D"/>
    <w:rsid w:val="00CD209A"/>
    <w:rsid w:val="00CD5D05"/>
    <w:rsid w:val="00CE0B72"/>
    <w:rsid w:val="00CE40FA"/>
    <w:rsid w:val="00CE752A"/>
    <w:rsid w:val="00D01F36"/>
    <w:rsid w:val="00D04209"/>
    <w:rsid w:val="00D20F2B"/>
    <w:rsid w:val="00D26833"/>
    <w:rsid w:val="00D26F7B"/>
    <w:rsid w:val="00D356FE"/>
    <w:rsid w:val="00D376F5"/>
    <w:rsid w:val="00D413A0"/>
    <w:rsid w:val="00D41714"/>
    <w:rsid w:val="00D41ABA"/>
    <w:rsid w:val="00D43A2F"/>
    <w:rsid w:val="00D470FB"/>
    <w:rsid w:val="00D501B6"/>
    <w:rsid w:val="00D6028D"/>
    <w:rsid w:val="00D64E8E"/>
    <w:rsid w:val="00D655E3"/>
    <w:rsid w:val="00D71682"/>
    <w:rsid w:val="00D75FCB"/>
    <w:rsid w:val="00D7618E"/>
    <w:rsid w:val="00D8256D"/>
    <w:rsid w:val="00D90DA2"/>
    <w:rsid w:val="00DA03CC"/>
    <w:rsid w:val="00DA7FA1"/>
    <w:rsid w:val="00DB4620"/>
    <w:rsid w:val="00DB64F0"/>
    <w:rsid w:val="00DC24FE"/>
    <w:rsid w:val="00DD0ADB"/>
    <w:rsid w:val="00DD4279"/>
    <w:rsid w:val="00DD485C"/>
    <w:rsid w:val="00DE0015"/>
    <w:rsid w:val="00DE5EC3"/>
    <w:rsid w:val="00DF4D73"/>
    <w:rsid w:val="00DF5A2D"/>
    <w:rsid w:val="00E1729B"/>
    <w:rsid w:val="00E22160"/>
    <w:rsid w:val="00E3027E"/>
    <w:rsid w:val="00E30349"/>
    <w:rsid w:val="00E319E2"/>
    <w:rsid w:val="00E3351E"/>
    <w:rsid w:val="00E41BA9"/>
    <w:rsid w:val="00E4652C"/>
    <w:rsid w:val="00E51C4E"/>
    <w:rsid w:val="00E53398"/>
    <w:rsid w:val="00E60DE9"/>
    <w:rsid w:val="00E642C6"/>
    <w:rsid w:val="00E65319"/>
    <w:rsid w:val="00E65461"/>
    <w:rsid w:val="00E826AB"/>
    <w:rsid w:val="00E91BEE"/>
    <w:rsid w:val="00EA4D63"/>
    <w:rsid w:val="00EA6BE8"/>
    <w:rsid w:val="00EA6CC3"/>
    <w:rsid w:val="00EB480A"/>
    <w:rsid w:val="00EB630E"/>
    <w:rsid w:val="00EC3D92"/>
    <w:rsid w:val="00ED1C70"/>
    <w:rsid w:val="00ED48E8"/>
    <w:rsid w:val="00ED76CC"/>
    <w:rsid w:val="00EE28F4"/>
    <w:rsid w:val="00EE59B0"/>
    <w:rsid w:val="00EF649C"/>
    <w:rsid w:val="00EF7BEA"/>
    <w:rsid w:val="00F007FB"/>
    <w:rsid w:val="00F02D84"/>
    <w:rsid w:val="00F063DE"/>
    <w:rsid w:val="00F12E2B"/>
    <w:rsid w:val="00F14EAF"/>
    <w:rsid w:val="00F25235"/>
    <w:rsid w:val="00F300C9"/>
    <w:rsid w:val="00F420A6"/>
    <w:rsid w:val="00F50251"/>
    <w:rsid w:val="00F65C18"/>
    <w:rsid w:val="00F7565A"/>
    <w:rsid w:val="00F75B1A"/>
    <w:rsid w:val="00F75B36"/>
    <w:rsid w:val="00F76756"/>
    <w:rsid w:val="00F8334A"/>
    <w:rsid w:val="00F8366B"/>
    <w:rsid w:val="00F85F7C"/>
    <w:rsid w:val="00F86687"/>
    <w:rsid w:val="00F90D0C"/>
    <w:rsid w:val="00FA481D"/>
    <w:rsid w:val="00FA4F94"/>
    <w:rsid w:val="00FA634D"/>
    <w:rsid w:val="00FB493C"/>
    <w:rsid w:val="00FB6875"/>
    <w:rsid w:val="00FC63DE"/>
    <w:rsid w:val="00FD0BAE"/>
    <w:rsid w:val="00FD13CC"/>
    <w:rsid w:val="00FD60D3"/>
    <w:rsid w:val="00FE3A4A"/>
    <w:rsid w:val="00FE75BA"/>
    <w:rsid w:val="00FE7821"/>
    <w:rsid w:val="00FF52D7"/>
    <w:rsid w:val="745C51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9F13D7"/>
  <w15:docId w15:val="{21C5C10E-CD09-484F-9670-E01905CA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7079"/>
  </w:style>
  <w:style w:type="paragraph" w:styleId="Heading1">
    <w:name w:val="heading 1"/>
    <w:basedOn w:val="Normal"/>
    <w:link w:val="Heading1Char"/>
    <w:uiPriority w:val="9"/>
    <w:qFormat/>
    <w:rsid w:val="002D377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2E66"/>
    <w:pPr>
      <w:ind w:left="720"/>
      <w:contextualSpacing/>
    </w:pPr>
  </w:style>
  <w:style w:type="paragraph" w:styleId="BalloonText">
    <w:name w:val="Balloon Text"/>
    <w:basedOn w:val="Normal"/>
    <w:link w:val="BalloonTextChar"/>
    <w:uiPriority w:val="99"/>
    <w:semiHidden/>
    <w:unhideWhenUsed/>
    <w:rsid w:val="00C42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E66"/>
    <w:rPr>
      <w:rFonts w:ascii="Tahoma" w:hAnsi="Tahoma" w:cs="Tahoma"/>
      <w:sz w:val="16"/>
      <w:szCs w:val="16"/>
    </w:rPr>
  </w:style>
  <w:style w:type="paragraph" w:styleId="Header">
    <w:name w:val="header"/>
    <w:basedOn w:val="Normal"/>
    <w:link w:val="HeaderChar"/>
    <w:uiPriority w:val="99"/>
    <w:unhideWhenUsed/>
    <w:rsid w:val="00BE1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E45"/>
  </w:style>
  <w:style w:type="paragraph" w:styleId="Footer">
    <w:name w:val="footer"/>
    <w:basedOn w:val="Normal"/>
    <w:link w:val="FooterChar"/>
    <w:uiPriority w:val="99"/>
    <w:unhideWhenUsed/>
    <w:rsid w:val="00BE1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E45"/>
  </w:style>
  <w:style w:type="paragraph" w:styleId="NormalWeb">
    <w:name w:val="Normal (Web)"/>
    <w:basedOn w:val="Normal"/>
    <w:uiPriority w:val="99"/>
    <w:semiHidden/>
    <w:unhideWhenUsed/>
    <w:rsid w:val="002D3F8A"/>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93C66"/>
    <w:rPr>
      <w:sz w:val="16"/>
      <w:szCs w:val="16"/>
    </w:rPr>
  </w:style>
  <w:style w:type="paragraph" w:styleId="CommentText">
    <w:name w:val="annotation text"/>
    <w:basedOn w:val="Normal"/>
    <w:link w:val="CommentTextChar"/>
    <w:uiPriority w:val="99"/>
    <w:semiHidden/>
    <w:unhideWhenUsed/>
    <w:rsid w:val="00893C66"/>
    <w:pPr>
      <w:spacing w:line="240" w:lineRule="auto"/>
    </w:pPr>
    <w:rPr>
      <w:sz w:val="20"/>
      <w:szCs w:val="20"/>
    </w:rPr>
  </w:style>
  <w:style w:type="character" w:customStyle="1" w:styleId="CommentTextChar">
    <w:name w:val="Comment Text Char"/>
    <w:basedOn w:val="DefaultParagraphFont"/>
    <w:link w:val="CommentText"/>
    <w:uiPriority w:val="99"/>
    <w:semiHidden/>
    <w:rsid w:val="00893C66"/>
    <w:rPr>
      <w:sz w:val="20"/>
      <w:szCs w:val="20"/>
    </w:rPr>
  </w:style>
  <w:style w:type="paragraph" w:styleId="CommentSubject">
    <w:name w:val="annotation subject"/>
    <w:basedOn w:val="CommentText"/>
    <w:next w:val="CommentText"/>
    <w:link w:val="CommentSubjectChar"/>
    <w:uiPriority w:val="99"/>
    <w:semiHidden/>
    <w:unhideWhenUsed/>
    <w:rsid w:val="00893C66"/>
    <w:rPr>
      <w:b/>
      <w:bCs/>
    </w:rPr>
  </w:style>
  <w:style w:type="character" w:customStyle="1" w:styleId="CommentSubjectChar">
    <w:name w:val="Comment Subject Char"/>
    <w:basedOn w:val="CommentTextChar"/>
    <w:link w:val="CommentSubject"/>
    <w:uiPriority w:val="99"/>
    <w:semiHidden/>
    <w:rsid w:val="00893C66"/>
    <w:rPr>
      <w:b/>
      <w:bCs/>
      <w:sz w:val="20"/>
      <w:szCs w:val="20"/>
    </w:rPr>
  </w:style>
  <w:style w:type="character" w:styleId="PlaceholderText">
    <w:name w:val="Placeholder Text"/>
    <w:basedOn w:val="DefaultParagraphFont"/>
    <w:uiPriority w:val="99"/>
    <w:semiHidden/>
    <w:rsid w:val="00516F14"/>
    <w:rPr>
      <w:color w:val="666666"/>
    </w:rPr>
  </w:style>
  <w:style w:type="paragraph" w:styleId="BodyText">
    <w:name w:val="Body Text"/>
    <w:basedOn w:val="Normal"/>
    <w:link w:val="BodyTextChar"/>
    <w:uiPriority w:val="99"/>
    <w:semiHidden/>
    <w:unhideWhenUsed/>
    <w:rsid w:val="00CA1CA1"/>
    <w:pPr>
      <w:spacing w:after="120"/>
    </w:pPr>
  </w:style>
  <w:style w:type="character" w:customStyle="1" w:styleId="BodyTextChar">
    <w:name w:val="Body Text Char"/>
    <w:basedOn w:val="DefaultParagraphFont"/>
    <w:link w:val="BodyText"/>
    <w:uiPriority w:val="99"/>
    <w:semiHidden/>
    <w:rsid w:val="00CA1CA1"/>
  </w:style>
  <w:style w:type="paragraph" w:customStyle="1" w:styleId="TableParagraph">
    <w:name w:val="Table Paragraph"/>
    <w:basedOn w:val="Normal"/>
    <w:uiPriority w:val="1"/>
    <w:qFormat/>
    <w:rsid w:val="00CA1CA1"/>
    <w:pPr>
      <w:widowControl w:val="0"/>
      <w:autoSpaceDE w:val="0"/>
      <w:autoSpaceDN w:val="0"/>
      <w:spacing w:after="0" w:line="240" w:lineRule="auto"/>
    </w:pPr>
    <w:rPr>
      <w:rFonts w:ascii="Times New Roman" w:eastAsia="Times New Roman" w:hAnsi="Times New Roman" w:cs="Times New Roman"/>
      <w:lang w:val="en-US" w:eastAsia="en-US"/>
    </w:rPr>
  </w:style>
  <w:style w:type="table" w:customStyle="1" w:styleId="TableGrid2">
    <w:name w:val="Table Grid2"/>
    <w:basedOn w:val="TableNormal"/>
    <w:next w:val="TableGrid"/>
    <w:uiPriority w:val="59"/>
    <w:rsid w:val="00FB493C"/>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B07366"/>
    <w:pPr>
      <w:spacing w:after="0" w:line="240" w:lineRule="auto"/>
    </w:pPr>
    <w:rPr>
      <w:rFonts w:ascii="Calibri" w:eastAsia="Calibri" w:hAnsi="Calibri" w:cs="Arial"/>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2D3774"/>
    <w:rPr>
      <w:rFonts w:ascii="Times New Roman" w:eastAsia="Times New Roman" w:hAnsi="Times New Roman" w:cs="Times New Roman"/>
      <w:b/>
      <w:bCs/>
      <w:kern w:val="36"/>
      <w:sz w:val="48"/>
      <w:szCs w:val="4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194572">
      <w:bodyDiv w:val="1"/>
      <w:marLeft w:val="0"/>
      <w:marRight w:val="0"/>
      <w:marTop w:val="0"/>
      <w:marBottom w:val="0"/>
      <w:divBdr>
        <w:top w:val="none" w:sz="0" w:space="0" w:color="auto"/>
        <w:left w:val="none" w:sz="0" w:space="0" w:color="auto"/>
        <w:bottom w:val="none" w:sz="0" w:space="0" w:color="auto"/>
        <w:right w:val="none" w:sz="0" w:space="0" w:color="auto"/>
      </w:divBdr>
    </w:div>
    <w:div w:id="1063597791">
      <w:bodyDiv w:val="1"/>
      <w:marLeft w:val="0"/>
      <w:marRight w:val="0"/>
      <w:marTop w:val="0"/>
      <w:marBottom w:val="0"/>
      <w:divBdr>
        <w:top w:val="none" w:sz="0" w:space="0" w:color="auto"/>
        <w:left w:val="none" w:sz="0" w:space="0" w:color="auto"/>
        <w:bottom w:val="none" w:sz="0" w:space="0" w:color="auto"/>
        <w:right w:val="none" w:sz="0" w:space="0" w:color="auto"/>
      </w:divBdr>
    </w:div>
    <w:div w:id="107219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5AF97-D3F1-4CF2-9CC6-0546D7C45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2360</Characters>
  <Application>Microsoft Office Word</Application>
  <DocSecurity>0</DocSecurity>
  <Lines>19</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Toshiba</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bader</dc:creator>
  <cp:lastModifiedBy>رهف خالد حسين محمد </cp:lastModifiedBy>
  <cp:revision>2</cp:revision>
  <cp:lastPrinted>2025-11-09T08:32:00Z</cp:lastPrinted>
  <dcterms:created xsi:type="dcterms:W3CDTF">2026-07-14T10:49:00Z</dcterms:created>
  <dcterms:modified xsi:type="dcterms:W3CDTF">2026-07-14T10:49:00Z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495eca5f-662a-4ea8-b98c-69834a1deaee</vt:lpwstr>
  </property>
</Properties>
</file>